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475886">
      <w:pPr>
        <w:widowControl w:val="0"/>
        <w:autoSpaceDE w:val="0"/>
        <w:autoSpaceDN w:val="0"/>
        <w:spacing w:after="0" w:line="240" w:lineRule="auto"/>
        <w:ind w:left="-720"/>
        <w:jc w:val="center"/>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9837B5" w:rsidRPr="000E2DBB" w:rsidRDefault="009837B5" w:rsidP="0047588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A3995" w:rsidRPr="000E2DBB" w:rsidRDefault="006A399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6A3995" w:rsidRDefault="00FC07CC" w:rsidP="00FC07CC">
      <w:pPr>
        <w:widowControl w:val="0"/>
        <w:autoSpaceDE w:val="0"/>
        <w:autoSpaceDN w:val="0"/>
        <w:spacing w:after="0" w:line="240" w:lineRule="auto"/>
        <w:jc w:val="center"/>
        <w:rPr>
          <w:rFonts w:eastAsia="Times New Roman" w:cstheme="minorHAnsi"/>
          <w:b/>
          <w:sz w:val="20"/>
          <w:szCs w:val="20"/>
          <w:lang w:val="sr-Cyrl-RS"/>
        </w:rPr>
      </w:pPr>
      <w:r w:rsidRPr="00FC07CC">
        <w:rPr>
          <w:rFonts w:ascii="Calibri" w:hAnsi="Calibri" w:cs="Calibri"/>
          <w:b/>
          <w:bCs/>
          <w:sz w:val="28"/>
          <w:szCs w:val="28"/>
          <w:lang w:val="sr-Cyrl-CS"/>
        </w:rPr>
        <w:t>Набавка ламината  за потребе Дома здравља „др Симо Милошевић“ Железник</w:t>
      </w:r>
    </w:p>
    <w:p w:rsidR="00475886" w:rsidRDefault="00475886" w:rsidP="006A3995">
      <w:pPr>
        <w:widowControl w:val="0"/>
        <w:autoSpaceDE w:val="0"/>
        <w:autoSpaceDN w:val="0"/>
        <w:spacing w:after="0" w:line="240" w:lineRule="auto"/>
        <w:rPr>
          <w:rFonts w:eastAsia="Times New Roman" w:cstheme="minorHAnsi"/>
          <w:b/>
          <w:sz w:val="20"/>
          <w:szCs w:val="20"/>
          <w:lang w:val="sr-Cyrl-RS"/>
        </w:rPr>
      </w:pPr>
    </w:p>
    <w:p w:rsidR="006A3995" w:rsidRDefault="006A3995" w:rsidP="005321B9">
      <w:pPr>
        <w:widowControl w:val="0"/>
        <w:autoSpaceDE w:val="0"/>
        <w:autoSpaceDN w:val="0"/>
        <w:spacing w:after="0" w:line="240" w:lineRule="auto"/>
        <w:ind w:left="-720"/>
        <w:jc w:val="center"/>
        <w:rPr>
          <w:rFonts w:eastAsia="Times New Roman" w:cstheme="minorHAnsi"/>
          <w:b/>
          <w:sz w:val="20"/>
          <w:szCs w:val="20"/>
          <w:lang w:val="sr-Cyrl-RS"/>
        </w:rPr>
      </w:pPr>
    </w:p>
    <w:p w:rsidR="009837B5" w:rsidRPr="006A3995" w:rsidRDefault="005321B9" w:rsidP="005321B9">
      <w:pPr>
        <w:widowControl w:val="0"/>
        <w:autoSpaceDE w:val="0"/>
        <w:autoSpaceDN w:val="0"/>
        <w:spacing w:after="0" w:line="240" w:lineRule="auto"/>
        <w:ind w:left="-720"/>
        <w:jc w:val="center"/>
        <w:rPr>
          <w:rFonts w:eastAsia="Times New Roman" w:cstheme="minorHAnsi"/>
          <w:b/>
          <w:sz w:val="24"/>
          <w:szCs w:val="24"/>
          <w:lang w:val="sr-Cyrl-RS"/>
        </w:rPr>
      </w:pPr>
      <w:r w:rsidRPr="000E2DBB">
        <w:rPr>
          <w:rFonts w:eastAsia="Times New Roman" w:cstheme="minorHAnsi"/>
          <w:b/>
          <w:sz w:val="20"/>
          <w:szCs w:val="20"/>
          <w:lang w:val="sr-Cyrl-RS"/>
        </w:rPr>
        <w:t xml:space="preserve"> </w:t>
      </w:r>
      <w:r w:rsidR="00D75FFF" w:rsidRPr="006A3995">
        <w:rPr>
          <w:rFonts w:eastAsia="Times New Roman" w:cstheme="minorHAnsi"/>
          <w:b/>
          <w:sz w:val="24"/>
          <w:szCs w:val="24"/>
          <w:lang w:val="sr-Cyrl-RS"/>
        </w:rPr>
        <w:t xml:space="preserve">РЕФЕРЕНТНИ БРОЈ </w:t>
      </w:r>
      <w:r w:rsidR="00FC07CC">
        <w:rPr>
          <w:rFonts w:eastAsia="Times New Roman" w:cstheme="minorHAnsi"/>
          <w:b/>
          <w:sz w:val="24"/>
          <w:szCs w:val="24"/>
          <w:lang w:val="sr-Cyrl-RS"/>
        </w:rPr>
        <w:t>28</w:t>
      </w:r>
      <w:r w:rsidR="006A3995" w:rsidRPr="006A3995">
        <w:rPr>
          <w:rFonts w:eastAsia="Times New Roman" w:cstheme="minorHAnsi"/>
          <w:b/>
          <w:sz w:val="24"/>
          <w:szCs w:val="24"/>
          <w:lang w:val="sr-Cyrl-RS"/>
        </w:rPr>
        <w:t>/22</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475886">
      <w:pPr>
        <w:widowControl w:val="0"/>
        <w:autoSpaceDE w:val="0"/>
        <w:autoSpaceDN w:val="0"/>
        <w:spacing w:before="11" w:after="0" w:line="240" w:lineRule="auto"/>
        <w:ind w:right="129"/>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 xml:space="preserve">Рок за достављање понуда </w:t>
      </w:r>
      <w:r w:rsidR="00EA6F4F">
        <w:rPr>
          <w:rFonts w:eastAsia="Carlito" w:cstheme="minorHAnsi"/>
          <w:b/>
          <w:bCs/>
          <w:sz w:val="20"/>
          <w:szCs w:val="20"/>
          <w:lang w:val="sr-Cyrl-RS"/>
        </w:rPr>
        <w:t xml:space="preserve">и отварање понуда </w:t>
      </w:r>
      <w:r w:rsidRPr="000E2DBB">
        <w:rPr>
          <w:rFonts w:eastAsia="Carlito" w:cstheme="minorHAnsi"/>
          <w:b/>
          <w:bCs/>
          <w:sz w:val="20"/>
          <w:szCs w:val="20"/>
          <w:lang w:val="sr-Cyrl-RS"/>
        </w:rPr>
        <w:t>је</w:t>
      </w:r>
      <w:r w:rsidR="00472D86" w:rsidRPr="000E2DBB">
        <w:rPr>
          <w:rFonts w:eastAsia="Carlito" w:cstheme="minorHAnsi"/>
          <w:b/>
          <w:bCs/>
          <w:sz w:val="20"/>
          <w:szCs w:val="20"/>
          <w:lang w:val="sr-Cyrl-RS"/>
        </w:rPr>
        <w:t xml:space="preserve"> </w:t>
      </w:r>
      <w:r w:rsidR="00FC07CC">
        <w:rPr>
          <w:rFonts w:eastAsia="Carlito" w:cstheme="minorHAnsi"/>
          <w:b/>
          <w:bCs/>
          <w:sz w:val="20"/>
          <w:szCs w:val="20"/>
          <w:lang w:val="sr-Cyrl-RS"/>
        </w:rPr>
        <w:t>23.09</w:t>
      </w:r>
      <w:r w:rsidRPr="000E2DBB">
        <w:rPr>
          <w:rFonts w:eastAsia="Carlito" w:cstheme="minorHAnsi"/>
          <w:b/>
          <w:bCs/>
          <w:sz w:val="20"/>
          <w:szCs w:val="20"/>
          <w:lang w:val="sr-Cyrl-RS"/>
        </w:rPr>
        <w:t>.202</w:t>
      </w:r>
      <w:r w:rsidR="006A3995">
        <w:rPr>
          <w:rFonts w:eastAsia="Carlito" w:cstheme="minorHAnsi"/>
          <w:b/>
          <w:bCs/>
          <w:sz w:val="20"/>
          <w:szCs w:val="20"/>
          <w:lang w:val="sr-Cyrl-RS"/>
        </w:rPr>
        <w:t>2</w:t>
      </w:r>
      <w:r w:rsidR="00EA6F4F">
        <w:rPr>
          <w:rFonts w:eastAsia="Carlito" w:cstheme="minorHAnsi"/>
          <w:b/>
          <w:bCs/>
          <w:sz w:val="20"/>
          <w:szCs w:val="20"/>
          <w:lang w:val="sr-Cyrl-RS"/>
        </w:rPr>
        <w:t>.</w:t>
      </w:r>
      <w:r w:rsidRPr="000E2DBB">
        <w:rPr>
          <w:rFonts w:eastAsia="Carlito" w:cstheme="minorHAnsi"/>
          <w:b/>
          <w:bCs/>
          <w:sz w:val="20"/>
          <w:szCs w:val="20"/>
          <w:lang w:val="sr-Cyrl-RS"/>
        </w:rPr>
        <w:t xml:space="preserve">године у </w:t>
      </w:r>
      <w:r w:rsidR="00475886">
        <w:rPr>
          <w:rFonts w:eastAsia="Carlito" w:cstheme="minorHAnsi"/>
          <w:b/>
          <w:bCs/>
          <w:sz w:val="20"/>
          <w:szCs w:val="20"/>
          <w:lang w:val="sr-Cyrl-RS"/>
        </w:rPr>
        <w:t>10</w:t>
      </w:r>
      <w:r w:rsidR="00941A76" w:rsidRPr="000E2DBB">
        <w:rPr>
          <w:rFonts w:eastAsia="Carlito" w:cstheme="minorHAnsi"/>
          <w:b/>
          <w:bCs/>
          <w:sz w:val="20"/>
          <w:szCs w:val="20"/>
          <w:lang w:val="sr-Cyrl-RS"/>
        </w:rPr>
        <w:t xml:space="preserve">:00 </w:t>
      </w:r>
      <w:r w:rsidR="00E02D20" w:rsidRPr="000E2DBB">
        <w:rPr>
          <w:rFonts w:eastAsia="Carlito" w:cstheme="minorHAnsi"/>
          <w:b/>
          <w:bCs/>
          <w:sz w:val="20"/>
          <w:szCs w:val="20"/>
          <w:lang w:val="sr-Cyrl-RS"/>
        </w:rPr>
        <w:t>часова</w:t>
      </w:r>
    </w:p>
    <w:p w:rsidR="009837B5" w:rsidRPr="000E2DBB" w:rsidRDefault="009837B5" w:rsidP="00E02D20">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A3995">
      <w:pPr>
        <w:widowControl w:val="0"/>
        <w:autoSpaceDE w:val="0"/>
        <w:autoSpaceDN w:val="0"/>
        <w:spacing w:before="11" w:after="0" w:line="240" w:lineRule="auto"/>
        <w:ind w:right="129"/>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475886"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lastRenderedPageBreak/>
        <w:t xml:space="preserve"> </w:t>
      </w:r>
      <w:r w:rsidR="00FC07CC">
        <w:rPr>
          <w:rFonts w:eastAsia="Carlito" w:cstheme="minorHAnsi"/>
          <w:b/>
          <w:bCs/>
          <w:sz w:val="20"/>
          <w:szCs w:val="20"/>
          <w:lang w:val="sr-Cyrl-RS"/>
        </w:rPr>
        <w:t>Септембар</w:t>
      </w:r>
      <w:r w:rsidR="007F30FF">
        <w:rPr>
          <w:rFonts w:eastAsia="Carlito" w:cstheme="minorHAnsi"/>
          <w:b/>
          <w:bCs/>
          <w:sz w:val="20"/>
          <w:szCs w:val="20"/>
          <w:lang w:val="sr-Cyrl-RS"/>
        </w:rPr>
        <w:t xml:space="preserve"> </w:t>
      </w:r>
      <w:r w:rsidR="006A3995">
        <w:rPr>
          <w:rFonts w:eastAsia="Carlito" w:cstheme="minorHAnsi"/>
          <w:b/>
          <w:bCs/>
          <w:sz w:val="20"/>
          <w:szCs w:val="20"/>
          <w:lang w:val="sr-Cyrl-RS"/>
        </w:rPr>
        <w:t>2022</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 xml:space="preserve">дравља </w:t>
      </w:r>
      <w:proofErr w:type="gramStart"/>
      <w:r w:rsidRPr="000E2DBB">
        <w:rPr>
          <w:rFonts w:eastAsia="Carlito" w:cstheme="minorHAnsi"/>
          <w:bCs/>
          <w:sz w:val="20"/>
          <w:szCs w:val="20"/>
        </w:rPr>
        <w:t>,,Др</w:t>
      </w:r>
      <w:proofErr w:type="gramEnd"/>
      <w:r w:rsidRPr="000E2DBB">
        <w:rPr>
          <w:rFonts w:eastAsia="Carlito" w:cstheme="minorHAnsi"/>
          <w:bCs/>
          <w:sz w:val="20"/>
          <w:szCs w:val="20"/>
        </w:rPr>
        <w:t xml:space="preserve">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roofErr w:type="gramEnd"/>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FC07CC"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FC07CC"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475886" w:rsidRDefault="00475886" w:rsidP="00475886">
      <w:pPr>
        <w:tabs>
          <w:tab w:val="left" w:pos="-540"/>
          <w:tab w:val="left" w:pos="0"/>
        </w:tabs>
        <w:spacing w:after="0" w:line="240" w:lineRule="auto"/>
        <w:ind w:right="90"/>
        <w:rPr>
          <w:rFonts w:eastAsia="Carlito" w:cstheme="minorHAnsi"/>
          <w:b/>
          <w:bCs/>
          <w:i/>
          <w:w w:val="85"/>
          <w:sz w:val="20"/>
          <w:szCs w:val="20"/>
        </w:rPr>
      </w:pPr>
    </w:p>
    <w:p w:rsidR="00475886" w:rsidRDefault="006B7156" w:rsidP="00475886">
      <w:pPr>
        <w:tabs>
          <w:tab w:val="left" w:pos="-540"/>
          <w:tab w:val="left" w:pos="0"/>
        </w:tabs>
        <w:spacing w:after="0" w:line="240" w:lineRule="auto"/>
        <w:ind w:right="90"/>
        <w:rPr>
          <w:rFonts w:eastAsia="Times New Roman" w:cstheme="minorHAnsi"/>
          <w:b/>
          <w:sz w:val="20"/>
          <w:szCs w:val="20"/>
          <w:lang w:val="sr-Cyrl-RS"/>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3248C7">
        <w:rPr>
          <w:rFonts w:eastAsia="Carlito" w:cstheme="minorHAnsi"/>
          <w:b/>
          <w:bCs/>
          <w:sz w:val="20"/>
          <w:szCs w:val="20"/>
          <w:lang w:val="sr-Cyrl-RS"/>
        </w:rPr>
        <w:t xml:space="preserve"> </w:t>
      </w:r>
      <w:r w:rsidR="00FC07CC" w:rsidRPr="00FC07CC">
        <w:rPr>
          <w:rFonts w:ascii="Calibri" w:hAnsi="Calibri" w:cs="Calibri"/>
          <w:b/>
          <w:bCs/>
          <w:sz w:val="20"/>
          <w:lang w:val="sr-Cyrl-CS"/>
        </w:rPr>
        <w:t xml:space="preserve">Набавка </w:t>
      </w:r>
      <w:proofErr w:type="gramStart"/>
      <w:r w:rsidR="00FC07CC" w:rsidRPr="00FC07CC">
        <w:rPr>
          <w:rFonts w:ascii="Calibri" w:hAnsi="Calibri" w:cs="Calibri"/>
          <w:b/>
          <w:bCs/>
          <w:sz w:val="20"/>
          <w:lang w:val="sr-Cyrl-CS"/>
        </w:rPr>
        <w:t>ламината  за</w:t>
      </w:r>
      <w:proofErr w:type="gramEnd"/>
      <w:r w:rsidR="00FC07CC" w:rsidRPr="00FC07CC">
        <w:rPr>
          <w:rFonts w:ascii="Calibri" w:hAnsi="Calibri" w:cs="Calibri"/>
          <w:b/>
          <w:bCs/>
          <w:sz w:val="20"/>
          <w:lang w:val="sr-Cyrl-CS"/>
        </w:rPr>
        <w:t xml:space="preserve"> потребе Дома здравља „др Симо Милошевић“ Железник</w:t>
      </w:r>
    </w:p>
    <w:p w:rsidR="006B7156" w:rsidRPr="000E2DBB" w:rsidRDefault="00475886" w:rsidP="00475886">
      <w:pPr>
        <w:widowControl w:val="0"/>
        <w:autoSpaceDE w:val="0"/>
        <w:autoSpaceDN w:val="0"/>
        <w:spacing w:before="11" w:after="0" w:line="240" w:lineRule="auto"/>
        <w:ind w:left="-720" w:right="129"/>
        <w:jc w:val="both"/>
        <w:rPr>
          <w:rFonts w:eastAsia="Carlito" w:cstheme="minorHAnsi"/>
          <w:bCs/>
          <w:sz w:val="20"/>
          <w:szCs w:val="20"/>
          <w:lang w:val="sr-Cyrl-RS"/>
        </w:rPr>
      </w:pPr>
      <w:r>
        <w:rPr>
          <w:rFonts w:eastAsia="Carlito" w:cstheme="minorHAnsi"/>
          <w:b/>
          <w:bCs/>
          <w:sz w:val="20"/>
          <w:szCs w:val="20"/>
          <w:lang w:val="sr-Cyrl-RS"/>
        </w:rPr>
        <w:t xml:space="preserve">                 </w:t>
      </w:r>
      <w:r w:rsidR="006B7156" w:rsidRPr="000E2DBB">
        <w:rPr>
          <w:rFonts w:eastAsia="Carlito" w:cstheme="minorHAnsi"/>
          <w:b/>
          <w:bCs/>
          <w:sz w:val="20"/>
          <w:szCs w:val="20"/>
        </w:rPr>
        <w:t xml:space="preserve">Референтни </w:t>
      </w:r>
      <w:proofErr w:type="gramStart"/>
      <w:r w:rsidR="006B7156" w:rsidRPr="000E2DBB">
        <w:rPr>
          <w:rFonts w:eastAsia="Carlito" w:cstheme="minorHAnsi"/>
          <w:b/>
          <w:bCs/>
          <w:sz w:val="20"/>
          <w:szCs w:val="20"/>
        </w:rPr>
        <w:t>бр.:</w:t>
      </w:r>
      <w:proofErr w:type="gramEnd"/>
      <w:r w:rsidR="006B7156" w:rsidRPr="000E2DBB">
        <w:rPr>
          <w:rFonts w:eastAsia="Carlito" w:cstheme="minorHAnsi"/>
          <w:b/>
          <w:bCs/>
          <w:sz w:val="20"/>
          <w:szCs w:val="20"/>
        </w:rPr>
        <w:t xml:space="preserve"> </w:t>
      </w:r>
      <w:r w:rsidR="00FC07CC">
        <w:rPr>
          <w:rFonts w:eastAsia="Carlito" w:cstheme="minorHAnsi"/>
          <w:bCs/>
          <w:sz w:val="20"/>
          <w:szCs w:val="20"/>
          <w:lang w:val="sr-Cyrl-RS"/>
        </w:rPr>
        <w:t>28</w:t>
      </w:r>
      <w:r w:rsidR="00425C37">
        <w:rPr>
          <w:rFonts w:eastAsia="Carlito" w:cstheme="minorHAnsi"/>
          <w:bCs/>
          <w:sz w:val="20"/>
          <w:szCs w:val="20"/>
          <w:lang w:val="sr-Cyrl-RS"/>
        </w:rPr>
        <w:t>/22</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FC07CC">
        <w:rPr>
          <w:rFonts w:eastAsia="Carlito" w:cstheme="minorHAnsi"/>
          <w:bCs/>
          <w:sz w:val="20"/>
          <w:szCs w:val="20"/>
          <w:lang w:val="sr-Cyrl-RS"/>
        </w:rPr>
        <w:t>20.833,33</w:t>
      </w:r>
      <w:r w:rsidR="007F30FF">
        <w:rPr>
          <w:rFonts w:eastAsia="Carlito" w:cstheme="minorHAnsi"/>
          <w:bCs/>
          <w:sz w:val="20"/>
          <w:szCs w:val="20"/>
          <w:lang w:val="sr-Cyrl-RS"/>
        </w:rPr>
        <w:t xml:space="preserve">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248C7"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C63EF6" w:rsidRPr="00C63EF6">
        <w:rPr>
          <w:rFonts w:eastAsia="Times New Roman" w:cstheme="minorHAnsi"/>
          <w:bCs/>
          <w:sz w:val="20"/>
          <w:szCs w:val="20"/>
          <w:lang w:val="sr-Cyrl-CS"/>
        </w:rPr>
        <w:t>44112200-Подне облоге</w:t>
      </w:r>
      <w:r w:rsidR="00475886">
        <w:rPr>
          <w:rFonts w:eastAsia="Times New Roman" w:cstheme="minorHAnsi"/>
          <w:bCs/>
          <w:sz w:val="20"/>
          <w:szCs w:val="20"/>
          <w:lang w:val="sr-Cyrl-CS"/>
        </w:rPr>
        <w:t>.</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 xml:space="preserve">У складу са чл. 27. </w:t>
      </w:r>
      <w:proofErr w:type="gramStart"/>
      <w:r w:rsidRPr="000E2DBB">
        <w:rPr>
          <w:rFonts w:eastAsia="Carlito" w:cstheme="minorHAnsi"/>
          <w:bCs/>
          <w:sz w:val="20"/>
          <w:szCs w:val="20"/>
        </w:rPr>
        <w:t>став</w:t>
      </w:r>
      <w:proofErr w:type="gramEnd"/>
      <w:r w:rsidRPr="000E2DBB">
        <w:rPr>
          <w:rFonts w:eastAsia="Carlito" w:cstheme="minorHAnsi"/>
          <w:bCs/>
          <w:sz w:val="20"/>
          <w:szCs w:val="20"/>
        </w:rPr>
        <w:t xml:space="preserve">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lastRenderedPageBreak/>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EA6F4F">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C63EF6" w:rsidRDefault="00C63EF6" w:rsidP="00C63EF6">
      <w:pPr>
        <w:widowControl w:val="0"/>
        <w:autoSpaceDE w:val="0"/>
        <w:autoSpaceDN w:val="0"/>
        <w:spacing w:after="0" w:line="240" w:lineRule="auto"/>
        <w:ind w:left="-720"/>
        <w:jc w:val="both"/>
        <w:rPr>
          <w:rFonts w:eastAsia="Carlito" w:cstheme="minorHAnsi"/>
          <w:sz w:val="20"/>
          <w:szCs w:val="20"/>
        </w:rPr>
      </w:pPr>
      <w:r>
        <w:rPr>
          <w:rFonts w:eastAsia="Carlito" w:cstheme="minorHAnsi"/>
          <w:sz w:val="20"/>
          <w:szCs w:val="20"/>
        </w:rPr>
        <w:t>3. Модел уговора</w:t>
      </w:r>
    </w:p>
    <w:p w:rsidR="00C63EF6" w:rsidRPr="00C63EF6" w:rsidRDefault="006B7156" w:rsidP="00C63EF6">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референтни бр</w:t>
      </w:r>
      <w:r w:rsidR="00C63EF6" w:rsidRPr="00C63EF6">
        <w:rPr>
          <w:rFonts w:ascii="Calibri" w:hAnsi="Calibri" w:cs="Calibri"/>
          <w:b/>
          <w:bCs/>
          <w:sz w:val="20"/>
          <w:lang w:val="sr-Cyrl-CS"/>
        </w:rPr>
        <w:t xml:space="preserve"> </w:t>
      </w:r>
      <w:r w:rsidR="00C63EF6" w:rsidRPr="00FC07CC">
        <w:rPr>
          <w:rFonts w:ascii="Calibri" w:hAnsi="Calibri" w:cs="Calibri"/>
          <w:b/>
          <w:bCs/>
          <w:sz w:val="20"/>
          <w:lang w:val="sr-Cyrl-CS"/>
        </w:rPr>
        <w:t xml:space="preserve">Набавка </w:t>
      </w:r>
      <w:proofErr w:type="gramStart"/>
      <w:r w:rsidR="00C63EF6" w:rsidRPr="00FC07CC">
        <w:rPr>
          <w:rFonts w:ascii="Calibri" w:hAnsi="Calibri" w:cs="Calibri"/>
          <w:b/>
          <w:bCs/>
          <w:sz w:val="20"/>
          <w:lang w:val="sr-Cyrl-CS"/>
        </w:rPr>
        <w:t>ламината  за</w:t>
      </w:r>
      <w:proofErr w:type="gramEnd"/>
      <w:r w:rsidR="00C63EF6" w:rsidRPr="00FC07CC">
        <w:rPr>
          <w:rFonts w:ascii="Calibri" w:hAnsi="Calibri" w:cs="Calibri"/>
          <w:b/>
          <w:bCs/>
          <w:sz w:val="20"/>
          <w:lang w:val="sr-Cyrl-CS"/>
        </w:rPr>
        <w:t xml:space="preserve"> потребе Дома здравља „др Симо Милошевић“ Железник</w:t>
      </w:r>
    </w:p>
    <w:p w:rsidR="003248C7" w:rsidRPr="000E2DBB" w:rsidRDefault="003248C7" w:rsidP="00C63EF6">
      <w:pPr>
        <w:tabs>
          <w:tab w:val="left" w:pos="-540"/>
          <w:tab w:val="left" w:pos="0"/>
        </w:tabs>
        <w:spacing w:after="0" w:line="240" w:lineRule="auto"/>
        <w:ind w:left="-450" w:right="90"/>
        <w:rPr>
          <w:rFonts w:eastAsia="Carlito" w:cstheme="minorHAnsi"/>
          <w:b/>
          <w:sz w:val="20"/>
          <w:szCs w:val="20"/>
        </w:rPr>
      </w:pPr>
    </w:p>
    <w:p w:rsidR="00EA6F4F" w:rsidRPr="00EA6F4F" w:rsidRDefault="00EA6F4F" w:rsidP="00EA6F4F">
      <w:pPr>
        <w:widowControl w:val="0"/>
        <w:autoSpaceDE w:val="0"/>
        <w:autoSpaceDN w:val="0"/>
        <w:spacing w:after="0" w:line="240" w:lineRule="auto"/>
        <w:ind w:left="-630"/>
        <w:jc w:val="both"/>
        <w:rPr>
          <w:rFonts w:eastAsia="Carlito" w:cstheme="minorHAnsi"/>
          <w:b/>
          <w:bCs/>
          <w:sz w:val="20"/>
          <w:szCs w:val="20"/>
          <w:u w:val="single"/>
          <w:lang w:val="sr-Cyrl-RS"/>
        </w:rPr>
      </w:pPr>
      <w:r w:rsidRPr="00EA6F4F">
        <w:rPr>
          <w:rFonts w:eastAsia="Carlito" w:cstheme="minorHAnsi"/>
          <w:b/>
          <w:bCs/>
          <w:sz w:val="20"/>
          <w:szCs w:val="20"/>
          <w:u w:val="single"/>
          <w:lang w:val="sr-Cyrl-RS"/>
        </w:rPr>
        <w:t>Рок за достављање понуд</w:t>
      </w:r>
      <w:r w:rsidR="00C63EF6">
        <w:rPr>
          <w:rFonts w:eastAsia="Carlito" w:cstheme="minorHAnsi"/>
          <w:b/>
          <w:bCs/>
          <w:sz w:val="20"/>
          <w:szCs w:val="20"/>
          <w:u w:val="single"/>
          <w:lang w:val="sr-Cyrl-RS"/>
        </w:rPr>
        <w:t>а и отварање понуда је 23.09</w:t>
      </w:r>
      <w:r w:rsidR="00475886">
        <w:rPr>
          <w:rFonts w:eastAsia="Carlito" w:cstheme="minorHAnsi"/>
          <w:b/>
          <w:bCs/>
          <w:sz w:val="20"/>
          <w:szCs w:val="20"/>
          <w:u w:val="single"/>
          <w:lang w:val="sr-Cyrl-RS"/>
        </w:rPr>
        <w:t>.2022</w:t>
      </w:r>
      <w:r w:rsidRPr="00EA6F4F">
        <w:rPr>
          <w:rFonts w:eastAsia="Carlito" w:cstheme="minorHAnsi"/>
          <w:b/>
          <w:bCs/>
          <w:sz w:val="20"/>
          <w:szCs w:val="20"/>
          <w:u w:val="single"/>
          <w:lang w:val="sr-Cyrl-RS"/>
        </w:rPr>
        <w:t>.</w:t>
      </w:r>
      <w:r w:rsidR="00425C37">
        <w:rPr>
          <w:rFonts w:eastAsia="Carlito" w:cstheme="minorHAnsi"/>
          <w:b/>
          <w:bCs/>
          <w:sz w:val="20"/>
          <w:szCs w:val="20"/>
          <w:u w:val="single"/>
          <w:lang w:val="sr-Cyrl-RS"/>
        </w:rPr>
        <w:t xml:space="preserve"> </w:t>
      </w:r>
      <w:r w:rsidR="00475886">
        <w:rPr>
          <w:rFonts w:eastAsia="Carlito" w:cstheme="minorHAnsi"/>
          <w:b/>
          <w:bCs/>
          <w:sz w:val="20"/>
          <w:szCs w:val="20"/>
          <w:u w:val="single"/>
          <w:lang w:val="sr-Cyrl-RS"/>
        </w:rPr>
        <w:t>године у 10</w:t>
      </w:r>
      <w:r w:rsidRPr="00EA6F4F">
        <w:rPr>
          <w:rFonts w:eastAsia="Carlito" w:cstheme="minorHAnsi"/>
          <w:b/>
          <w:bCs/>
          <w:sz w:val="20"/>
          <w:szCs w:val="20"/>
          <w:u w:val="single"/>
          <w:lang w:val="sr-Cyrl-RS"/>
        </w:rPr>
        <w:t>:00 часова</w:t>
      </w:r>
    </w:p>
    <w:p w:rsidR="006B7156" w:rsidRPr="00EA6F4F" w:rsidRDefault="006B7156" w:rsidP="00EA6F4F">
      <w:pPr>
        <w:widowControl w:val="0"/>
        <w:autoSpaceDE w:val="0"/>
        <w:autoSpaceDN w:val="0"/>
        <w:spacing w:after="0" w:line="240" w:lineRule="auto"/>
        <w:ind w:left="-630"/>
        <w:jc w:val="both"/>
        <w:rPr>
          <w:rFonts w:eastAsia="Carlito" w:cstheme="minorHAnsi"/>
          <w:b/>
          <w:sz w:val="20"/>
          <w:szCs w:val="20"/>
          <w:u w:val="single"/>
          <w:lang w:val="sr-Cyrl-RS"/>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C63EF6">
        <w:rPr>
          <w:rFonts w:eastAsia="Carlito" w:cstheme="minorHAnsi"/>
          <w:b/>
          <w:bCs/>
          <w:sz w:val="20"/>
          <w:szCs w:val="20"/>
          <w:u w:val="single"/>
          <w:lang w:val="sr-Cyrl-RS"/>
        </w:rPr>
        <w:t>23.09</w:t>
      </w:r>
      <w:r w:rsidR="00F85567">
        <w:rPr>
          <w:rFonts w:eastAsia="Carlito" w:cstheme="minorHAnsi"/>
          <w:b/>
          <w:bCs/>
          <w:sz w:val="20"/>
          <w:szCs w:val="20"/>
          <w:u w:val="single"/>
          <w:lang w:val="sr-Cyrl-RS"/>
        </w:rPr>
        <w:t>.2022</w:t>
      </w:r>
      <w:r w:rsidR="00EA6F4F" w:rsidRPr="00EA6F4F">
        <w:rPr>
          <w:rFonts w:eastAsia="Carlito" w:cstheme="minorHAnsi"/>
          <w:b/>
          <w:bCs/>
          <w:sz w:val="20"/>
          <w:szCs w:val="20"/>
          <w:u w:val="single"/>
          <w:lang w:val="sr-Cyrl-RS"/>
        </w:rPr>
        <w:t>.</w:t>
      </w:r>
      <w:r w:rsidR="00EA6F4F">
        <w:rPr>
          <w:rFonts w:eastAsia="Carlito" w:cstheme="minorHAnsi"/>
          <w:b/>
          <w:bCs/>
          <w:sz w:val="20"/>
          <w:szCs w:val="20"/>
          <w:u w:val="single"/>
          <w:lang w:val="sr-Cyrl-RS"/>
        </w:rPr>
        <w:t xml:space="preserve"> </w:t>
      </w:r>
      <w:proofErr w:type="gramStart"/>
      <w:r w:rsidRPr="000E2DBB">
        <w:rPr>
          <w:rFonts w:eastAsia="Carlito" w:cstheme="minorHAnsi"/>
          <w:b/>
          <w:sz w:val="20"/>
          <w:szCs w:val="20"/>
        </w:rPr>
        <w:t>године</w:t>
      </w:r>
      <w:proofErr w:type="gramEnd"/>
      <w:r w:rsidRPr="000E2DBB">
        <w:rPr>
          <w:rFonts w:eastAsia="Carlito" w:cstheme="minorHAnsi"/>
          <w:b/>
          <w:sz w:val="20"/>
          <w:szCs w:val="20"/>
        </w:rPr>
        <w:t xml:space="preserve">, до </w:t>
      </w:r>
      <w:r w:rsidR="00475886">
        <w:rPr>
          <w:rFonts w:eastAsia="Carlito" w:cstheme="minorHAnsi"/>
          <w:b/>
          <w:sz w:val="20"/>
          <w:szCs w:val="20"/>
          <w:lang w:val="sr-Cyrl-RS"/>
        </w:rPr>
        <w:t>10</w:t>
      </w:r>
      <w:r w:rsidR="00941A76" w:rsidRPr="000E2DBB">
        <w:rPr>
          <w:rFonts w:eastAsia="Carlito" w:cstheme="minorHAnsi"/>
          <w:b/>
          <w:sz w:val="20"/>
          <w:szCs w:val="20"/>
          <w:lang w:val="sr-Cyrl-RS"/>
        </w:rPr>
        <w:t>:00</w:t>
      </w:r>
      <w:r w:rsidR="00425C37">
        <w:rPr>
          <w:rFonts w:eastAsia="Carlito" w:cstheme="minorHAnsi"/>
          <w:b/>
          <w:sz w:val="20"/>
          <w:szCs w:val="20"/>
          <w:lang w:val="sr-Cyrl-RS"/>
        </w:rPr>
        <w:t xml:space="preserve"> </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w:t>
      </w:r>
      <w:proofErr w:type="gramStart"/>
      <w:r w:rsidR="009D068D" w:rsidRPr="000E2DBB">
        <w:rPr>
          <w:rFonts w:eastAsia="Carlito" w:cstheme="minorHAnsi"/>
          <w:sz w:val="20"/>
          <w:szCs w:val="20"/>
        </w:rPr>
        <w:t xml:space="preserve">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proofErr w:type="gramEnd"/>
      <w:r w:rsidRPr="000E2DBB">
        <w:rPr>
          <w:rFonts w:eastAsia="Carlito" w:cstheme="minorHAnsi"/>
          <w:sz w:val="20"/>
          <w:szCs w:val="20"/>
          <w:lang w:val="sr-Cyrl-RS"/>
        </w:rPr>
        <w:t>.</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 xml:space="preserve">Лице за контакт: </w:t>
      </w:r>
      <w:r w:rsidR="00F85567">
        <w:rPr>
          <w:rFonts w:eastAsia="Carlito" w:cstheme="minorHAnsi"/>
          <w:bCs/>
          <w:sz w:val="20"/>
          <w:szCs w:val="20"/>
          <w:lang w:val="sr-Cyrl-RS"/>
        </w:rPr>
        <w:t>Сандра Митрашиновић</w:t>
      </w:r>
      <w:r w:rsidRPr="000E2DBB">
        <w:rPr>
          <w:rFonts w:eastAsia="Carlito" w:cstheme="minorHAnsi"/>
          <w:bCs/>
          <w:sz w:val="20"/>
          <w:szCs w:val="20"/>
          <w:lang w:val="sr-Cyrl-RS"/>
        </w:rPr>
        <w:t>,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497C67" w:rsidRDefault="00497C67" w:rsidP="00475886">
      <w:pPr>
        <w:widowControl w:val="0"/>
        <w:autoSpaceDE w:val="0"/>
        <w:autoSpaceDN w:val="0"/>
        <w:spacing w:after="0" w:line="240" w:lineRule="auto"/>
        <w:jc w:val="both"/>
        <w:rPr>
          <w:rFonts w:eastAsia="Carlito" w:cstheme="minorHAnsi"/>
          <w:sz w:val="20"/>
          <w:szCs w:val="20"/>
        </w:rPr>
      </w:pPr>
    </w:p>
    <w:p w:rsidR="00C63EF6" w:rsidRDefault="00C63EF6" w:rsidP="00475886">
      <w:pPr>
        <w:widowControl w:val="0"/>
        <w:autoSpaceDE w:val="0"/>
        <w:autoSpaceDN w:val="0"/>
        <w:spacing w:after="0" w:line="240" w:lineRule="auto"/>
        <w:jc w:val="both"/>
        <w:rPr>
          <w:rFonts w:eastAsia="Carlito" w:cstheme="minorHAnsi"/>
          <w:sz w:val="20"/>
          <w:szCs w:val="20"/>
        </w:rPr>
      </w:pPr>
    </w:p>
    <w:p w:rsidR="00C63EF6" w:rsidRPr="000E2DBB" w:rsidRDefault="00C63EF6" w:rsidP="00475886">
      <w:pPr>
        <w:widowControl w:val="0"/>
        <w:autoSpaceDE w:val="0"/>
        <w:autoSpaceDN w:val="0"/>
        <w:spacing w:after="0" w:line="240" w:lineRule="auto"/>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w:t>
      </w:r>
      <w:proofErr w:type="gramStart"/>
      <w:r w:rsidRPr="000E2DBB">
        <w:rPr>
          <w:rFonts w:eastAsia="Carlito" w:cstheme="minorHAnsi"/>
          <w:sz w:val="20"/>
          <w:szCs w:val="20"/>
        </w:rPr>
        <w:t>податке</w:t>
      </w:r>
      <w:proofErr w:type="gramEnd"/>
      <w:r w:rsidRPr="000E2DBB">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w:t>
      </w:r>
      <w:proofErr w:type="gramStart"/>
      <w:r w:rsidRPr="000E2DBB">
        <w:rPr>
          <w:rFonts w:eastAsia="Carlito" w:cstheme="minorHAnsi"/>
          <w:sz w:val="20"/>
          <w:szCs w:val="20"/>
        </w:rPr>
        <w:t>податак</w:t>
      </w:r>
      <w:proofErr w:type="gramEnd"/>
      <w:r w:rsidRPr="000E2DBB">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Default="00302463">
      <w:pPr>
        <w:rPr>
          <w:rFonts w:cstheme="minorHAnsi"/>
          <w:sz w:val="20"/>
          <w:szCs w:val="20"/>
        </w:rPr>
      </w:pPr>
    </w:p>
    <w:p w:rsidR="00C63EF6" w:rsidRPr="000E2DBB" w:rsidRDefault="00C63EF6">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732"/>
        <w:gridCol w:w="3346"/>
        <w:gridCol w:w="2306"/>
        <w:gridCol w:w="1126"/>
        <w:gridCol w:w="3015"/>
      </w:tblGrid>
      <w:tr w:rsidR="006B7156" w:rsidRPr="000E2DBB" w:rsidTr="00C63EF6">
        <w:trPr>
          <w:trHeight w:val="152"/>
        </w:trPr>
        <w:tc>
          <w:tcPr>
            <w:tcW w:w="732"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652" w:type="dxa"/>
            <w:gridSpan w:val="2"/>
          </w:tcPr>
          <w:p w:rsidR="006B7156" w:rsidRPr="00475886" w:rsidRDefault="006B7156" w:rsidP="00C63EF6">
            <w:pPr>
              <w:tabs>
                <w:tab w:val="left" w:pos="-35"/>
                <w:tab w:val="left" w:pos="235"/>
              </w:tabs>
              <w:ind w:left="-450" w:right="90"/>
              <w:rPr>
                <w:rFonts w:eastAsia="Times New Roman" w:cstheme="minorHAnsi"/>
                <w:b/>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C63EF6" w:rsidRPr="00C63EF6">
              <w:rPr>
                <w:rFonts w:ascii="Calibri" w:hAnsi="Calibri" w:cs="Calibri"/>
                <w:b/>
                <w:bCs/>
                <w:sz w:val="20"/>
                <w:lang w:val="sr-Cyrl-CS"/>
              </w:rPr>
              <w:t>Набавка ламината  за потребе Дома здравља „др Симо Милошевић“ Железник</w:t>
            </w:r>
          </w:p>
        </w:tc>
        <w:tc>
          <w:tcPr>
            <w:tcW w:w="4141" w:type="dxa"/>
            <w:gridSpan w:val="2"/>
          </w:tcPr>
          <w:p w:rsidR="006B7156" w:rsidRPr="000E2DBB" w:rsidRDefault="006B7156" w:rsidP="00402113">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C63EF6">
              <w:rPr>
                <w:rFonts w:eastAsia="Carlito" w:cstheme="minorHAnsi"/>
                <w:sz w:val="20"/>
                <w:szCs w:val="20"/>
                <w:lang w:val="sr-Cyrl-RS"/>
              </w:rPr>
              <w:t>28</w:t>
            </w:r>
            <w:r w:rsidR="00941A76" w:rsidRPr="000E2DBB">
              <w:rPr>
                <w:rFonts w:eastAsia="Carlito" w:cstheme="minorHAnsi"/>
                <w:sz w:val="20"/>
                <w:szCs w:val="20"/>
              </w:rPr>
              <w:t>/</w:t>
            </w:r>
            <w:r w:rsidR="00F85567">
              <w:rPr>
                <w:rFonts w:eastAsia="Carlito" w:cstheme="minorHAnsi"/>
                <w:sz w:val="20"/>
                <w:szCs w:val="20"/>
                <w:lang w:val="sr-Cyrl-RS"/>
              </w:rPr>
              <w:t>22</w:t>
            </w:r>
          </w:p>
        </w:tc>
      </w:tr>
      <w:tr w:rsidR="006B7156" w:rsidRPr="000E2DBB" w:rsidTr="00C63EF6">
        <w:trPr>
          <w:trHeight w:val="319"/>
        </w:trPr>
        <w:tc>
          <w:tcPr>
            <w:tcW w:w="732"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93" w:type="dxa"/>
            <w:gridSpan w:val="4"/>
            <w:tcBorders>
              <w:bottom w:val="single" w:sz="4" w:space="0" w:color="auto"/>
            </w:tcBorders>
          </w:tcPr>
          <w:p w:rsidR="006B7156" w:rsidRPr="00F85567" w:rsidRDefault="00C63EF6" w:rsidP="006B7156">
            <w:pPr>
              <w:jc w:val="both"/>
              <w:rPr>
                <w:rFonts w:eastAsia="Carlito" w:cstheme="minorHAnsi"/>
                <w:bCs/>
                <w:sz w:val="20"/>
                <w:szCs w:val="20"/>
                <w:lang w:val="sr-Cyrl-RS"/>
              </w:rPr>
            </w:pPr>
            <w:r w:rsidRPr="00C63EF6">
              <w:rPr>
                <w:rFonts w:eastAsia="Times New Roman" w:cstheme="minorHAnsi"/>
                <w:bCs/>
                <w:sz w:val="20"/>
                <w:szCs w:val="20"/>
                <w:lang w:val="sr-Cyrl-CS"/>
              </w:rPr>
              <w:t>44112200-Подне облоге</w:t>
            </w:r>
          </w:p>
        </w:tc>
      </w:tr>
      <w:tr w:rsidR="006B7156" w:rsidRPr="000E2DBB" w:rsidTr="00C63EF6">
        <w:trPr>
          <w:trHeight w:val="256"/>
        </w:trPr>
        <w:tc>
          <w:tcPr>
            <w:tcW w:w="732"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93"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C63EF6">
        <w:trPr>
          <w:trHeight w:val="204"/>
        </w:trPr>
        <w:tc>
          <w:tcPr>
            <w:tcW w:w="732" w:type="dxa"/>
            <w:vMerge/>
          </w:tcPr>
          <w:p w:rsidR="006B7156" w:rsidRPr="000E2DBB" w:rsidRDefault="006B7156" w:rsidP="006B7156">
            <w:pPr>
              <w:jc w:val="both"/>
              <w:rPr>
                <w:rFonts w:eastAsia="Carlito" w:cstheme="minorHAnsi"/>
                <w:sz w:val="20"/>
                <w:szCs w:val="20"/>
                <w:lang w:val="sr-Cyrl-RS"/>
              </w:rPr>
            </w:pPr>
          </w:p>
        </w:tc>
        <w:tc>
          <w:tcPr>
            <w:tcW w:w="3346"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C63EF6">
        <w:trPr>
          <w:trHeight w:val="431"/>
        </w:trPr>
        <w:tc>
          <w:tcPr>
            <w:tcW w:w="732"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93"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C63EF6">
        <w:trPr>
          <w:trHeight w:val="1178"/>
        </w:trPr>
        <w:tc>
          <w:tcPr>
            <w:tcW w:w="732"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93" w:type="dxa"/>
            <w:gridSpan w:val="4"/>
          </w:tcPr>
          <w:p w:rsidR="00C63EF6" w:rsidRPr="00C63EF6" w:rsidRDefault="00C63EF6" w:rsidP="00C63EF6">
            <w:pPr>
              <w:jc w:val="both"/>
              <w:rPr>
                <w:rFonts w:eastAsia="Times New Roman" w:cstheme="minorHAnsi"/>
                <w:b/>
                <w:sz w:val="20"/>
                <w:szCs w:val="20"/>
                <w:lang w:val="sr-Cyrl-RS"/>
              </w:rPr>
            </w:pPr>
            <w:r>
              <w:rPr>
                <w:rFonts w:eastAsia="Times New Roman" w:cstheme="minorHAnsi"/>
                <w:b/>
                <w:sz w:val="20"/>
                <w:szCs w:val="20"/>
                <w:lang w:val="sr-Cyrl-RS"/>
              </w:rPr>
              <w:t xml:space="preserve">Опис набавке : </w:t>
            </w:r>
            <w:r w:rsidRPr="00C63EF6">
              <w:rPr>
                <w:rFonts w:ascii="Calibri" w:hAnsi="Calibri" w:cs="Calibri"/>
                <w:b/>
                <w:bCs/>
                <w:sz w:val="20"/>
                <w:lang w:val="sr-Cyrl-CS"/>
              </w:rPr>
              <w:t>Набавка ламината  за потребе Дома здравља „др Симо Милошевић“ Железник</w:t>
            </w:r>
          </w:p>
          <w:p w:rsidR="00475886" w:rsidRPr="000E2DBB" w:rsidRDefault="00C63EF6" w:rsidP="005B1AD1">
            <w:pPr>
              <w:ind w:left="235" w:hanging="235"/>
              <w:jc w:val="both"/>
              <w:rPr>
                <w:rFonts w:eastAsia="Times New Roman" w:cstheme="minorHAnsi"/>
                <w:sz w:val="20"/>
                <w:szCs w:val="20"/>
                <w:lang w:val="sr-Cyrl-RS"/>
              </w:rPr>
            </w:pPr>
            <w:r w:rsidRPr="00C63EF6">
              <w:rPr>
                <w:rFonts w:ascii="Calibri" w:hAnsi="Calibri" w:cs="Calibri"/>
                <w:b/>
                <w:bCs/>
                <w:sz w:val="20"/>
                <w:lang w:val="sr-Cyrl-CS"/>
              </w:rPr>
              <w:t xml:space="preserve"> </w:t>
            </w: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 xml:space="preserve">Рок важења понуде не може бити краћи од </w:t>
            </w:r>
            <w:r w:rsidR="00475886">
              <w:rPr>
                <w:rFonts w:eastAsia="Times New Roman" w:cstheme="minorHAnsi"/>
                <w:sz w:val="20"/>
                <w:szCs w:val="20"/>
                <w:lang w:val="sr-Cyrl-RS"/>
              </w:rPr>
              <w:t>10</w:t>
            </w:r>
            <w:r w:rsidRPr="000E2DBB">
              <w:rPr>
                <w:rFonts w:eastAsia="Times New Roman" w:cstheme="minorHAnsi"/>
                <w:sz w:val="20"/>
                <w:szCs w:val="20"/>
                <w:lang w:val="sr-Cyrl-RS"/>
              </w:rPr>
              <w:t xml:space="preserve">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941A76" w:rsidRPr="000E2DBB" w:rsidRDefault="00941A76" w:rsidP="00941A76">
            <w:pPr>
              <w:adjustRightInd w:val="0"/>
              <w:jc w:val="both"/>
              <w:outlineLvl w:val="0"/>
              <w:rPr>
                <w:rFonts w:eastAsia="Times New Roman" w:cstheme="minorHAnsi"/>
                <w:sz w:val="20"/>
                <w:szCs w:val="20"/>
                <w:lang w:val="sr-Cyrl-RS"/>
              </w:rPr>
            </w:pPr>
            <w:r w:rsidRPr="000E2DBB">
              <w:rPr>
                <w:rFonts w:eastAsia="Times New Roman" w:cstheme="minorHAnsi"/>
                <w:sz w:val="20"/>
                <w:szCs w:val="20"/>
                <w:lang w:val="sr-Cyrl-RS"/>
              </w:rPr>
              <w:t>Квантитативни пријем ће се обавити на месту испоруке</w:t>
            </w:r>
            <w:r w:rsidR="00C63EF6">
              <w:rPr>
                <w:rFonts w:eastAsia="Times New Roman" w:cstheme="minorHAnsi"/>
                <w:sz w:val="20"/>
                <w:szCs w:val="20"/>
                <w:lang w:val="sr-Cyrl-RS"/>
              </w:rPr>
              <w:t xml:space="preserve"> ламината</w:t>
            </w:r>
            <w:r w:rsidRPr="000E2DBB">
              <w:rPr>
                <w:rFonts w:eastAsia="Times New Roman" w:cstheme="minorHAnsi"/>
                <w:sz w:val="20"/>
                <w:szCs w:val="20"/>
                <w:lang w:val="sr-Cyrl-RS"/>
              </w:rPr>
              <w:t xml:space="preserve">, на локацији Наручиоца. Пријем ће се вршити провером примљеног </w:t>
            </w:r>
            <w:r w:rsidR="00C63EF6">
              <w:rPr>
                <w:rFonts w:eastAsia="Times New Roman" w:cstheme="minorHAnsi"/>
                <w:sz w:val="20"/>
                <w:szCs w:val="20"/>
                <w:lang w:val="sr-Cyrl-RS"/>
              </w:rPr>
              <w:t>ламината</w:t>
            </w:r>
            <w:r w:rsidRPr="000E2DBB">
              <w:rPr>
                <w:rFonts w:eastAsia="Times New Roman" w:cstheme="minorHAnsi"/>
                <w:sz w:val="20"/>
                <w:szCs w:val="20"/>
                <w:lang w:val="sr-Cyrl-RS"/>
              </w:rPr>
              <w:t xml:space="preserve"> </w:t>
            </w:r>
            <w:r w:rsidR="00C63EF6">
              <w:rPr>
                <w:rFonts w:eastAsia="Times New Roman" w:cstheme="minorHAnsi"/>
                <w:sz w:val="20"/>
                <w:szCs w:val="20"/>
                <w:lang w:val="sr-Cyrl-RS"/>
              </w:rPr>
              <w:t>према  уговореној спецификацији</w:t>
            </w:r>
            <w:r w:rsidRPr="000E2DBB">
              <w:rPr>
                <w:rFonts w:eastAsia="Times New Roman" w:cstheme="minorHAnsi"/>
                <w:sz w:val="20"/>
                <w:szCs w:val="20"/>
                <w:lang w:val="sr-Cyrl-RS"/>
              </w:rPr>
              <w:t xml:space="preserve">. Ако се установи да је </w:t>
            </w:r>
            <w:r w:rsidR="00EA6F4F">
              <w:rPr>
                <w:rFonts w:eastAsia="Times New Roman" w:cstheme="minorHAnsi"/>
                <w:sz w:val="20"/>
                <w:szCs w:val="20"/>
                <w:lang w:val="sr-Cyrl-RS"/>
              </w:rPr>
              <w:t xml:space="preserve">добро </w:t>
            </w:r>
            <w:r w:rsidR="00C63EF6">
              <w:rPr>
                <w:rFonts w:eastAsia="Times New Roman" w:cstheme="minorHAnsi"/>
                <w:sz w:val="20"/>
                <w:szCs w:val="20"/>
                <w:lang w:val="sr-Cyrl-RS"/>
              </w:rPr>
              <w:t>оштећено</w:t>
            </w:r>
            <w:r w:rsidRPr="000E2DBB">
              <w:rPr>
                <w:rFonts w:eastAsia="Times New Roman" w:cstheme="minorHAnsi"/>
                <w:sz w:val="20"/>
                <w:szCs w:val="20"/>
                <w:lang w:val="sr-Cyrl-RS"/>
              </w:rPr>
              <w:t xml:space="preserve">, Наручилац и Понуђач ће то записнички констатовати, а уочени недостаци или оштећења биће отклоњени у року до 5 календарских дана, на рачун Понуђача. </w:t>
            </w:r>
          </w:p>
          <w:p w:rsidR="00941A76" w:rsidRPr="000E2DBB" w:rsidRDefault="00941A76" w:rsidP="00941A76">
            <w:pPr>
              <w:adjustRightInd w:val="0"/>
              <w:jc w:val="both"/>
              <w:outlineLvl w:val="0"/>
              <w:rPr>
                <w:rFonts w:eastAsia="Times New Roman" w:cstheme="minorHAnsi"/>
                <w:sz w:val="20"/>
                <w:szCs w:val="20"/>
                <w:lang w:val="sr-Cyrl-RS"/>
              </w:rPr>
            </w:pPr>
          </w:p>
          <w:p w:rsidR="005B1AD1" w:rsidRPr="000E2DBB" w:rsidRDefault="00941A76" w:rsidP="005B1AD1">
            <w:pPr>
              <w:adjustRightInd w:val="0"/>
              <w:jc w:val="both"/>
              <w:outlineLvl w:val="0"/>
              <w:rPr>
                <w:rFonts w:eastAsia="Times New Roman" w:cstheme="minorHAnsi"/>
                <w:b/>
                <w:bCs/>
                <w:sz w:val="20"/>
                <w:szCs w:val="20"/>
                <w:lang w:val="sr-Cyrl-CS"/>
              </w:rPr>
            </w:pPr>
            <w:r w:rsidRPr="000E2DBB">
              <w:rPr>
                <w:rFonts w:eastAsia="Times New Roman" w:cstheme="minorHAnsi"/>
                <w:sz w:val="20"/>
                <w:szCs w:val="20"/>
                <w:lang w:val="sr-Cyrl-RS"/>
              </w:rPr>
              <w:t>Ако су резултати тестова и прегледа у складу</w:t>
            </w:r>
            <w:r w:rsidR="00425C37">
              <w:rPr>
                <w:rFonts w:eastAsia="Times New Roman" w:cstheme="minorHAnsi"/>
                <w:sz w:val="20"/>
                <w:szCs w:val="20"/>
                <w:lang w:val="sr-Cyrl-RS"/>
              </w:rPr>
              <w:t xml:space="preserve"> са</w:t>
            </w:r>
            <w:r w:rsidRPr="000E2DBB">
              <w:rPr>
                <w:rFonts w:eastAsia="Times New Roman" w:cstheme="minorHAnsi"/>
                <w:sz w:val="20"/>
                <w:szCs w:val="20"/>
                <w:lang w:val="sr-Cyrl-RS"/>
              </w:rPr>
              <w:t xml:space="preserve"> техничким захтевима Наручиоца саставиће се Записник о примопредаји.</w:t>
            </w: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 xml:space="preserve">Рок испоруке_______ (не дуже од </w:t>
            </w:r>
            <w:r w:rsidR="00C63EF6">
              <w:rPr>
                <w:rFonts w:eastAsia="Carlito" w:cstheme="minorHAnsi"/>
                <w:sz w:val="20"/>
                <w:szCs w:val="20"/>
                <w:lang w:val="sr-Cyrl-RS"/>
              </w:rPr>
              <w:t>10</w:t>
            </w:r>
            <w:r w:rsidRPr="000E2DBB">
              <w:rPr>
                <w:rFonts w:eastAsia="Carlito" w:cstheme="minorHAnsi"/>
                <w:sz w:val="20"/>
                <w:szCs w:val="20"/>
              </w:rPr>
              <w:t>) календарских дана</w:t>
            </w:r>
            <w:r w:rsidR="0068030F">
              <w:rPr>
                <w:rFonts w:eastAsia="Carlito" w:cstheme="minorHAnsi"/>
                <w:sz w:val="20"/>
                <w:szCs w:val="20"/>
                <w:lang w:val="sr-Cyrl-RS"/>
              </w:rPr>
              <w:t xml:space="preserve"> од тренутка закључења Уговора.</w:t>
            </w: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141113" w:rsidRPr="000E2DBB" w:rsidRDefault="00941A76" w:rsidP="00071B43">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w:t>
            </w:r>
            <w:r w:rsidR="0068030F">
              <w:rPr>
                <w:rFonts w:eastAsia="Carlito" w:cstheme="minorHAnsi"/>
                <w:sz w:val="20"/>
                <w:szCs w:val="20"/>
                <w:lang w:val="sr-Cyrl-RS"/>
              </w:rPr>
              <w:t>минимум 24</w:t>
            </w:r>
            <w:r w:rsidR="00071B43">
              <w:rPr>
                <w:rFonts w:eastAsia="Carlito" w:cstheme="minorHAnsi"/>
                <w:sz w:val="20"/>
                <w:szCs w:val="20"/>
                <w:lang w:val="sr-Cyrl-RS"/>
              </w:rPr>
              <w:t xml:space="preserve"> месеци.</w:t>
            </w:r>
          </w:p>
          <w:p w:rsidR="00340953" w:rsidRPr="000E2DBB" w:rsidRDefault="00340953" w:rsidP="00941A76">
            <w:pPr>
              <w:jc w:val="both"/>
              <w:rPr>
                <w:rFonts w:eastAsia="Carlito" w:cstheme="minorHAnsi"/>
                <w:sz w:val="20"/>
                <w:szCs w:val="20"/>
                <w:u w:val="single"/>
                <w:lang w:val="sr-Cyrl-RS"/>
              </w:rPr>
            </w:pPr>
          </w:p>
        </w:tc>
      </w:tr>
    </w:tbl>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директора </w:t>
      </w:r>
      <w:r w:rsidR="00B66899">
        <w:rPr>
          <w:rFonts w:eastAsia="Times New Roman" w:cstheme="minorHAnsi"/>
          <w:i/>
          <w:sz w:val="20"/>
          <w:szCs w:val="20"/>
          <w:lang w:val="ru-RU"/>
        </w:rPr>
        <w:t xml:space="preserve"> </w:t>
      </w:r>
      <w:bookmarkStart w:id="0" w:name="_GoBack"/>
      <w:bookmarkEnd w:id="0"/>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C63EF6" w:rsidRDefault="006B7156" w:rsidP="00C63EF6">
      <w:pPr>
        <w:ind w:left="235" w:hanging="235"/>
        <w:jc w:val="both"/>
        <w:rPr>
          <w:rFonts w:eastAsia="Carlito" w:cstheme="minorHAnsi"/>
          <w:sz w:val="20"/>
          <w:szCs w:val="20"/>
        </w:rPr>
      </w:pPr>
      <w:r w:rsidRPr="00071B43">
        <w:rPr>
          <w:rFonts w:eastAsia="Carlito" w:cstheme="minorHAnsi"/>
          <w:b/>
          <w:sz w:val="20"/>
          <w:szCs w:val="20"/>
        </w:rPr>
        <w:t>Понуд</w:t>
      </w:r>
      <w:r w:rsidR="00060FAE">
        <w:rPr>
          <w:rFonts w:eastAsia="Carlito" w:cstheme="minorHAnsi"/>
          <w:b/>
          <w:sz w:val="20"/>
          <w:szCs w:val="20"/>
        </w:rPr>
        <w:t>а брoj: ________________ од _</w:t>
      </w:r>
      <w:r w:rsidRPr="00071B43">
        <w:rPr>
          <w:rFonts w:eastAsia="Carlito" w:cstheme="minorHAnsi"/>
          <w:b/>
          <w:sz w:val="20"/>
          <w:szCs w:val="20"/>
        </w:rPr>
        <w:t xml:space="preserve">____________ </w:t>
      </w:r>
      <w:r w:rsidR="0068030F">
        <w:rPr>
          <w:rFonts w:eastAsia="Carlito" w:cstheme="minorHAnsi"/>
          <w:b/>
          <w:sz w:val="20"/>
          <w:szCs w:val="20"/>
        </w:rPr>
        <w:t>2022</w:t>
      </w:r>
      <w:r w:rsidRPr="00071B43">
        <w:rPr>
          <w:rFonts w:eastAsia="Carlito" w:cstheme="minorHAnsi"/>
          <w:b/>
          <w:sz w:val="20"/>
          <w:szCs w:val="20"/>
        </w:rPr>
        <w:t xml:space="preserve">. </w:t>
      </w:r>
      <w:proofErr w:type="gramStart"/>
      <w:r w:rsidRPr="00071B43">
        <w:rPr>
          <w:rFonts w:eastAsia="Carlito" w:cstheme="minorHAnsi"/>
          <w:b/>
          <w:sz w:val="20"/>
          <w:szCs w:val="20"/>
        </w:rPr>
        <w:t>године</w:t>
      </w:r>
      <w:proofErr w:type="gramEnd"/>
      <w:r w:rsidRPr="00071B43">
        <w:rPr>
          <w:rFonts w:eastAsia="Carlito" w:cstheme="minorHAnsi"/>
          <w:b/>
          <w:sz w:val="20"/>
          <w:szCs w:val="20"/>
        </w:rPr>
        <w:t>, за набавку</w:t>
      </w:r>
      <w:r w:rsidR="005B1AD1" w:rsidRPr="00071B43">
        <w:rPr>
          <w:rFonts w:eastAsia="Carlito" w:cstheme="minorHAnsi"/>
          <w:b/>
          <w:sz w:val="20"/>
          <w:szCs w:val="20"/>
          <w:lang w:val="sr-Cyrl-RS"/>
        </w:rPr>
        <w:t xml:space="preserve"> реф. бр. </w:t>
      </w:r>
      <w:r w:rsidRPr="00071B43">
        <w:rPr>
          <w:rFonts w:eastAsia="Carlito" w:cstheme="minorHAnsi"/>
          <w:b/>
          <w:sz w:val="20"/>
          <w:szCs w:val="20"/>
        </w:rPr>
        <w:t xml:space="preserve"> </w:t>
      </w:r>
      <w:r w:rsidR="00C63EF6">
        <w:rPr>
          <w:rFonts w:eastAsia="Carlito" w:cstheme="minorHAnsi"/>
          <w:b/>
          <w:sz w:val="20"/>
          <w:szCs w:val="20"/>
          <w:lang w:val="sr-Cyrl-RS"/>
        </w:rPr>
        <w:t>28</w:t>
      </w:r>
      <w:r w:rsidR="0068030F">
        <w:rPr>
          <w:rFonts w:eastAsia="Times New Roman" w:cstheme="minorHAnsi"/>
          <w:b/>
          <w:sz w:val="20"/>
          <w:szCs w:val="20"/>
          <w:lang w:val="sr-Cyrl-RS"/>
        </w:rPr>
        <w:t>/22</w:t>
      </w:r>
      <w:r w:rsidR="00941A76" w:rsidRPr="00071B43">
        <w:rPr>
          <w:rFonts w:eastAsia="Times New Roman" w:cstheme="minorHAnsi"/>
          <w:b/>
          <w:sz w:val="20"/>
          <w:szCs w:val="20"/>
          <w:lang w:val="sr-Cyrl-RS"/>
        </w:rPr>
        <w:t xml:space="preserve"> </w:t>
      </w:r>
      <w:r w:rsidR="00C63EF6" w:rsidRPr="00C63EF6">
        <w:rPr>
          <w:rFonts w:ascii="Calibri" w:hAnsi="Calibri" w:cs="Calibri"/>
          <w:b/>
          <w:bCs/>
          <w:sz w:val="20"/>
          <w:lang w:val="sr-Cyrl-CS"/>
        </w:rPr>
        <w:t>Набавка ламината  за потребе Дома здравља „др Симо Милошевић“ Железник</w:t>
      </w:r>
      <w:r w:rsidR="00C63EF6" w:rsidRPr="000E2DBB">
        <w:rPr>
          <w:rFonts w:eastAsia="Carlito" w:cstheme="minorHAnsi"/>
          <w:sz w:val="20"/>
          <w:szCs w:val="20"/>
        </w:rPr>
        <w:t xml:space="preserve"> </w:t>
      </w:r>
    </w:p>
    <w:p w:rsidR="006B7156" w:rsidRPr="000E2DBB" w:rsidRDefault="006B7156" w:rsidP="00C63EF6">
      <w:pPr>
        <w:ind w:left="235" w:hanging="235"/>
        <w:jc w:val="both"/>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w:t>
      </w:r>
      <w:proofErr w:type="gramStart"/>
      <w:r w:rsidRPr="000E2DBB">
        <w:rPr>
          <w:rFonts w:eastAsia="Carlito" w:cstheme="minorHAnsi"/>
          <w:sz w:val="20"/>
          <w:szCs w:val="20"/>
        </w:rPr>
        <w:t>“ попуњавају</w:t>
      </w:r>
      <w:proofErr w:type="gramEnd"/>
      <w:r w:rsidRPr="000E2DBB">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00071B43">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071B43" w:rsidRPr="00071B43" w:rsidRDefault="00127154" w:rsidP="00475886">
      <w:pPr>
        <w:ind w:left="235" w:hanging="235"/>
        <w:jc w:val="center"/>
        <w:rPr>
          <w:rFonts w:cstheme="minorHAnsi"/>
          <w:b/>
          <w:bCs/>
          <w:sz w:val="20"/>
          <w:szCs w:val="20"/>
          <w:lang w:val="sr-Latn-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C63EF6">
        <w:rPr>
          <w:rFonts w:cstheme="minorHAnsi"/>
          <w:b/>
          <w:sz w:val="20"/>
          <w:szCs w:val="20"/>
          <w:lang w:val="sr-Cyrl-RS"/>
        </w:rPr>
        <w:t>28</w:t>
      </w:r>
      <w:r w:rsidR="0068030F">
        <w:rPr>
          <w:rFonts w:cstheme="minorHAnsi"/>
          <w:b/>
          <w:sz w:val="20"/>
          <w:szCs w:val="20"/>
          <w:lang w:val="sr-Cyrl-RS"/>
        </w:rPr>
        <w:t>/22</w:t>
      </w:r>
      <w:r w:rsidR="00941A76" w:rsidRPr="000E2DBB">
        <w:rPr>
          <w:rFonts w:cstheme="minorHAnsi"/>
          <w:b/>
          <w:sz w:val="20"/>
          <w:szCs w:val="20"/>
          <w:lang w:val="sr-Cyrl-RS"/>
        </w:rPr>
        <w:t xml:space="preserve"> </w:t>
      </w:r>
      <w:r w:rsidR="00C63EF6" w:rsidRPr="00C63EF6">
        <w:rPr>
          <w:rFonts w:ascii="Calibri" w:hAnsi="Calibri" w:cs="Calibri"/>
          <w:b/>
          <w:bCs/>
          <w:sz w:val="20"/>
          <w:lang w:val="sr-Cyrl-CS"/>
        </w:rPr>
        <w:t>Набавка ламината  за потребе Дома здравља „др Симо Милошевић“ Железник</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600"/>
        <w:gridCol w:w="810"/>
        <w:gridCol w:w="1170"/>
        <w:gridCol w:w="1260"/>
        <w:gridCol w:w="1170"/>
        <w:gridCol w:w="1327"/>
      </w:tblGrid>
      <w:tr w:rsidR="00941A76" w:rsidRPr="000E2DBB" w:rsidTr="00941A76">
        <w:tc>
          <w:tcPr>
            <w:tcW w:w="4343" w:type="dxa"/>
            <w:gridSpan w:val="2"/>
            <w:shd w:val="clear" w:color="auto" w:fill="F2F2F2"/>
          </w:tcPr>
          <w:p w:rsidR="00941A76" w:rsidRPr="000E2DBB" w:rsidRDefault="00941A76" w:rsidP="00164187">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164187">
              <w:rPr>
                <w:rFonts w:eastAsia="Carlito" w:cstheme="minorHAnsi"/>
                <w:sz w:val="20"/>
                <w:szCs w:val="20"/>
                <w:lang w:val="sr-Cyrl-RS"/>
              </w:rPr>
              <w:t xml:space="preserve">Техничка спецификација </w:t>
            </w:r>
            <w:r w:rsidRPr="000E2DBB">
              <w:rPr>
                <w:rFonts w:eastAsia="Carlito" w:cstheme="minorHAnsi"/>
                <w:sz w:val="20"/>
                <w:szCs w:val="20"/>
                <w:lang w:val="sr-Cyrl-RS"/>
              </w:rPr>
              <w:t>:</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941A76">
        <w:tc>
          <w:tcPr>
            <w:tcW w:w="434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941A76" w:rsidRPr="000E2DBB" w:rsidTr="00941A76">
        <w:trPr>
          <w:trHeight w:val="291"/>
        </w:trPr>
        <w:tc>
          <w:tcPr>
            <w:tcW w:w="743" w:type="dxa"/>
            <w:shd w:val="clear" w:color="auto" w:fill="F2F2F2"/>
          </w:tcPr>
          <w:p w:rsidR="00941A76" w:rsidRPr="000E2DBB" w:rsidRDefault="00941A76" w:rsidP="00941A76">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tc>
        <w:tc>
          <w:tcPr>
            <w:tcW w:w="3600" w:type="dxa"/>
            <w:shd w:val="clear" w:color="auto" w:fill="auto"/>
          </w:tcPr>
          <w:p w:rsidR="0064222D" w:rsidRPr="00DF39A8" w:rsidRDefault="00DF39A8" w:rsidP="0068030F">
            <w:pPr>
              <w:spacing w:after="0"/>
              <w:rPr>
                <w:rFonts w:eastAsia="Carlito" w:cstheme="minorHAnsi"/>
                <w:sz w:val="20"/>
                <w:szCs w:val="20"/>
              </w:rPr>
            </w:pPr>
            <w:r>
              <w:rPr>
                <w:rFonts w:eastAsia="Carlito" w:cstheme="minorHAnsi"/>
                <w:sz w:val="20"/>
                <w:szCs w:val="20"/>
              </w:rPr>
              <w:t>Laminat 7mm/ Scarlet Oak</w:t>
            </w:r>
            <w:r>
              <w:rPr>
                <w:rFonts w:eastAsia="Carlito" w:cstheme="minorHAnsi"/>
                <w:sz w:val="20"/>
                <w:szCs w:val="20"/>
                <w:lang w:val="sr-Cyrl-RS"/>
              </w:rPr>
              <w:t xml:space="preserve"> </w:t>
            </w:r>
          </w:p>
        </w:tc>
        <w:tc>
          <w:tcPr>
            <w:tcW w:w="81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DF39A8" w:rsidP="00941A76">
            <w:pPr>
              <w:tabs>
                <w:tab w:val="left" w:pos="2760"/>
              </w:tabs>
              <w:spacing w:after="0"/>
              <w:jc w:val="both"/>
              <w:rPr>
                <w:rFonts w:eastAsia="Carlito" w:cstheme="minorHAnsi"/>
                <w:sz w:val="20"/>
                <w:szCs w:val="20"/>
                <w:lang w:val="sr-Cyrl-RS"/>
              </w:rPr>
            </w:pPr>
            <w:r>
              <w:rPr>
                <w:rFonts w:eastAsia="Carlito" w:cstheme="minorHAnsi"/>
                <w:sz w:val="20"/>
                <w:szCs w:val="20"/>
                <w:lang w:val="sr-Cyrl-RS"/>
              </w:rPr>
              <w:t>М</w:t>
            </w:r>
            <w:r w:rsidRPr="00DF39A8">
              <w:rPr>
                <w:rFonts w:eastAsia="Carlito" w:cstheme="minorHAnsi"/>
                <w:sz w:val="20"/>
                <w:szCs w:val="20"/>
                <w:vertAlign w:val="superscript"/>
                <w:lang w:val="sr-Cyrl-RS"/>
              </w:rPr>
              <w:t>2</w:t>
            </w:r>
          </w:p>
        </w:tc>
        <w:tc>
          <w:tcPr>
            <w:tcW w:w="1170" w:type="dxa"/>
          </w:tcPr>
          <w:p w:rsidR="00941A76" w:rsidRPr="000E2DBB" w:rsidRDefault="00941A76" w:rsidP="00941A76">
            <w:pPr>
              <w:spacing w:after="0"/>
              <w:rPr>
                <w:rFonts w:eastAsia="Carlito" w:cstheme="minorHAnsi"/>
                <w:sz w:val="20"/>
                <w:szCs w:val="20"/>
                <w:lang w:val="sr-Cyrl-RS"/>
              </w:rPr>
            </w:pPr>
          </w:p>
          <w:p w:rsidR="00941A76" w:rsidRPr="00DF39A8" w:rsidRDefault="00DF39A8" w:rsidP="00941A76">
            <w:pPr>
              <w:spacing w:after="0"/>
              <w:rPr>
                <w:rFonts w:eastAsia="Carlito" w:cstheme="minorHAnsi"/>
                <w:sz w:val="20"/>
                <w:szCs w:val="20"/>
              </w:rPr>
            </w:pPr>
            <w:r>
              <w:rPr>
                <w:rFonts w:eastAsia="Carlito" w:cstheme="minorHAnsi"/>
                <w:sz w:val="20"/>
                <w:szCs w:val="20"/>
              </w:rPr>
              <w:t>15,540</w:t>
            </w:r>
          </w:p>
        </w:tc>
        <w:tc>
          <w:tcPr>
            <w:tcW w:w="1260" w:type="dxa"/>
            <w:shd w:val="clear" w:color="auto" w:fill="auto"/>
          </w:tcPr>
          <w:p w:rsidR="00941A76" w:rsidRPr="000E2DBB" w:rsidRDefault="00941A76" w:rsidP="00941A76">
            <w:pPr>
              <w:spacing w:after="0"/>
              <w:rPr>
                <w:rFonts w:eastAsia="Carlito" w:cstheme="minorHAnsi"/>
                <w:sz w:val="20"/>
                <w:szCs w:val="20"/>
                <w:lang w:val="sr-Cyrl-RS"/>
              </w:rPr>
            </w:pPr>
          </w:p>
        </w:tc>
        <w:tc>
          <w:tcPr>
            <w:tcW w:w="117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c>
          <w:tcPr>
            <w:tcW w:w="1327"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r>
      <w:tr w:rsidR="00C63EF6" w:rsidRPr="000E2DBB" w:rsidTr="00941A76">
        <w:trPr>
          <w:trHeight w:val="291"/>
        </w:trPr>
        <w:tc>
          <w:tcPr>
            <w:tcW w:w="743" w:type="dxa"/>
            <w:shd w:val="clear" w:color="auto" w:fill="F2F2F2"/>
          </w:tcPr>
          <w:p w:rsidR="00C63EF6" w:rsidRP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2.</w:t>
            </w:r>
          </w:p>
        </w:tc>
        <w:tc>
          <w:tcPr>
            <w:tcW w:w="3600" w:type="dxa"/>
            <w:shd w:val="clear" w:color="auto" w:fill="auto"/>
          </w:tcPr>
          <w:p w:rsidR="00C63EF6" w:rsidRPr="00340953" w:rsidRDefault="00DF39A8" w:rsidP="0068030F">
            <w:pPr>
              <w:spacing w:after="0"/>
              <w:rPr>
                <w:rFonts w:eastAsia="Carlito" w:cstheme="minorHAnsi"/>
                <w:sz w:val="20"/>
                <w:szCs w:val="20"/>
                <w:lang w:val="sr-Cyrl-RS"/>
              </w:rPr>
            </w:pPr>
            <w:r>
              <w:rPr>
                <w:rFonts w:eastAsia="Carlito" w:cstheme="minorHAnsi"/>
                <w:sz w:val="20"/>
                <w:szCs w:val="20"/>
              </w:rPr>
              <w:t>Termosilent Podloga 3mm</w:t>
            </w:r>
          </w:p>
        </w:tc>
        <w:tc>
          <w:tcPr>
            <w:tcW w:w="810" w:type="dxa"/>
            <w:shd w:val="clear" w:color="auto" w:fill="auto"/>
          </w:tcPr>
          <w:p w:rsidR="00C63EF6" w:rsidRPr="00DF39A8" w:rsidRDefault="00DF39A8" w:rsidP="00941A76">
            <w:pPr>
              <w:tabs>
                <w:tab w:val="left" w:pos="2760"/>
              </w:tabs>
              <w:spacing w:after="0"/>
              <w:jc w:val="both"/>
              <w:rPr>
                <w:rFonts w:eastAsia="Carlito" w:cstheme="minorHAnsi"/>
                <w:sz w:val="20"/>
                <w:szCs w:val="20"/>
              </w:rPr>
            </w:pPr>
            <w:r>
              <w:rPr>
                <w:rFonts w:eastAsia="Carlito" w:cstheme="minorHAnsi"/>
                <w:sz w:val="20"/>
                <w:szCs w:val="20"/>
              </w:rPr>
              <w:t>M</w:t>
            </w:r>
            <w:r w:rsidRPr="00DF39A8">
              <w:rPr>
                <w:rFonts w:eastAsia="Carlito" w:cstheme="minorHAnsi"/>
                <w:sz w:val="20"/>
                <w:szCs w:val="20"/>
                <w:vertAlign w:val="superscript"/>
              </w:rPr>
              <w:t>2</w:t>
            </w:r>
          </w:p>
        </w:tc>
        <w:tc>
          <w:tcPr>
            <w:tcW w:w="1170" w:type="dxa"/>
          </w:tcPr>
          <w:p w:rsidR="00C63EF6" w:rsidRPr="00DF39A8" w:rsidRDefault="00DF39A8" w:rsidP="00941A76">
            <w:pPr>
              <w:spacing w:after="0"/>
              <w:rPr>
                <w:rFonts w:eastAsia="Carlito" w:cstheme="minorHAnsi"/>
                <w:sz w:val="20"/>
                <w:szCs w:val="20"/>
              </w:rPr>
            </w:pPr>
            <w:r>
              <w:rPr>
                <w:rFonts w:eastAsia="Carlito" w:cstheme="minorHAnsi"/>
                <w:sz w:val="20"/>
                <w:szCs w:val="20"/>
              </w:rPr>
              <w:t>15</w:t>
            </w:r>
          </w:p>
        </w:tc>
        <w:tc>
          <w:tcPr>
            <w:tcW w:w="1260" w:type="dxa"/>
            <w:shd w:val="clear" w:color="auto" w:fill="auto"/>
          </w:tcPr>
          <w:p w:rsidR="00C63EF6" w:rsidRPr="000E2DBB" w:rsidRDefault="00C63EF6" w:rsidP="00941A76">
            <w:pPr>
              <w:spacing w:after="0"/>
              <w:rPr>
                <w:rFonts w:eastAsia="Carlito" w:cstheme="minorHAnsi"/>
                <w:sz w:val="20"/>
                <w:szCs w:val="20"/>
                <w:lang w:val="sr-Cyrl-RS"/>
              </w:rPr>
            </w:pPr>
          </w:p>
        </w:tc>
        <w:tc>
          <w:tcPr>
            <w:tcW w:w="1170" w:type="dxa"/>
            <w:shd w:val="clear" w:color="auto" w:fill="auto"/>
          </w:tcPr>
          <w:p w:rsidR="00C63EF6" w:rsidRPr="000E2DBB" w:rsidRDefault="00C63EF6" w:rsidP="00941A76">
            <w:pPr>
              <w:tabs>
                <w:tab w:val="left" w:pos="2760"/>
              </w:tabs>
              <w:spacing w:after="0"/>
              <w:jc w:val="both"/>
              <w:rPr>
                <w:rFonts w:eastAsia="Carlito" w:cstheme="minorHAnsi"/>
                <w:sz w:val="20"/>
                <w:szCs w:val="20"/>
                <w:lang w:val="sr-Cyrl-RS"/>
              </w:rPr>
            </w:pPr>
          </w:p>
        </w:tc>
        <w:tc>
          <w:tcPr>
            <w:tcW w:w="1327" w:type="dxa"/>
            <w:shd w:val="clear" w:color="auto" w:fill="auto"/>
          </w:tcPr>
          <w:p w:rsidR="00C63EF6" w:rsidRPr="000E2DBB" w:rsidRDefault="00C63EF6" w:rsidP="00941A76">
            <w:pPr>
              <w:tabs>
                <w:tab w:val="left" w:pos="2760"/>
              </w:tabs>
              <w:spacing w:after="0"/>
              <w:jc w:val="both"/>
              <w:rPr>
                <w:rFonts w:eastAsia="Carlito" w:cstheme="minorHAnsi"/>
                <w:sz w:val="20"/>
                <w:szCs w:val="20"/>
                <w:lang w:val="sr-Cyrl-RS"/>
              </w:rPr>
            </w:pPr>
          </w:p>
        </w:tc>
      </w:tr>
      <w:tr w:rsidR="00C63EF6" w:rsidRPr="000E2DBB" w:rsidTr="00941A76">
        <w:trPr>
          <w:trHeight w:val="291"/>
        </w:trPr>
        <w:tc>
          <w:tcPr>
            <w:tcW w:w="743" w:type="dxa"/>
            <w:shd w:val="clear" w:color="auto" w:fill="F2F2F2"/>
          </w:tcPr>
          <w:p w:rsidR="00C63EF6" w:rsidRPr="00DF39A8" w:rsidRDefault="00DF39A8" w:rsidP="00941A76">
            <w:pPr>
              <w:tabs>
                <w:tab w:val="left" w:pos="2760"/>
              </w:tabs>
              <w:spacing w:after="0"/>
              <w:jc w:val="both"/>
              <w:rPr>
                <w:rFonts w:eastAsia="Carlito" w:cstheme="minorHAnsi"/>
                <w:sz w:val="20"/>
                <w:szCs w:val="20"/>
              </w:rPr>
            </w:pPr>
            <w:r>
              <w:rPr>
                <w:rFonts w:eastAsia="Carlito" w:cstheme="minorHAnsi"/>
                <w:sz w:val="20"/>
                <w:szCs w:val="20"/>
              </w:rPr>
              <w:t>3.</w:t>
            </w:r>
          </w:p>
        </w:tc>
        <w:tc>
          <w:tcPr>
            <w:tcW w:w="3600" w:type="dxa"/>
            <w:shd w:val="clear" w:color="auto" w:fill="auto"/>
          </w:tcPr>
          <w:p w:rsidR="00C63EF6" w:rsidRPr="00DF39A8" w:rsidRDefault="00DF39A8" w:rsidP="0068030F">
            <w:pPr>
              <w:spacing w:after="0"/>
              <w:rPr>
                <w:rFonts w:eastAsia="Carlito" w:cstheme="minorHAnsi"/>
                <w:sz w:val="20"/>
                <w:szCs w:val="20"/>
              </w:rPr>
            </w:pPr>
            <w:r>
              <w:rPr>
                <w:rFonts w:eastAsia="Carlito" w:cstheme="minorHAnsi"/>
                <w:sz w:val="20"/>
                <w:szCs w:val="20"/>
              </w:rPr>
              <w:t>Lajsna medijapan</w:t>
            </w:r>
          </w:p>
        </w:tc>
        <w:tc>
          <w:tcPr>
            <w:tcW w:w="810" w:type="dxa"/>
            <w:shd w:val="clear" w:color="auto" w:fill="auto"/>
          </w:tcPr>
          <w:p w:rsidR="00C63EF6" w:rsidRPr="00DF39A8" w:rsidRDefault="00DF39A8" w:rsidP="00941A76">
            <w:pPr>
              <w:tabs>
                <w:tab w:val="left" w:pos="2760"/>
              </w:tabs>
              <w:spacing w:after="0"/>
              <w:jc w:val="both"/>
              <w:rPr>
                <w:rFonts w:eastAsia="Carlito" w:cstheme="minorHAnsi"/>
                <w:sz w:val="20"/>
                <w:szCs w:val="20"/>
              </w:rPr>
            </w:pPr>
            <w:r>
              <w:rPr>
                <w:rFonts w:eastAsia="Carlito" w:cstheme="minorHAnsi"/>
                <w:sz w:val="20"/>
                <w:szCs w:val="20"/>
              </w:rPr>
              <w:t>kom</w:t>
            </w:r>
          </w:p>
        </w:tc>
        <w:tc>
          <w:tcPr>
            <w:tcW w:w="1170" w:type="dxa"/>
          </w:tcPr>
          <w:p w:rsidR="00C63EF6" w:rsidRPr="00DF39A8" w:rsidRDefault="00DF39A8" w:rsidP="00941A76">
            <w:pPr>
              <w:spacing w:after="0"/>
              <w:rPr>
                <w:rFonts w:eastAsia="Carlito" w:cstheme="minorHAnsi"/>
                <w:sz w:val="20"/>
                <w:szCs w:val="20"/>
              </w:rPr>
            </w:pPr>
            <w:r>
              <w:rPr>
                <w:rFonts w:eastAsia="Carlito" w:cstheme="minorHAnsi"/>
                <w:sz w:val="20"/>
                <w:szCs w:val="20"/>
              </w:rPr>
              <w:t>6</w:t>
            </w:r>
          </w:p>
        </w:tc>
        <w:tc>
          <w:tcPr>
            <w:tcW w:w="1260" w:type="dxa"/>
            <w:shd w:val="clear" w:color="auto" w:fill="auto"/>
          </w:tcPr>
          <w:p w:rsidR="00C63EF6" w:rsidRPr="000E2DBB" w:rsidRDefault="00C63EF6" w:rsidP="00941A76">
            <w:pPr>
              <w:spacing w:after="0"/>
              <w:rPr>
                <w:rFonts w:eastAsia="Carlito" w:cstheme="minorHAnsi"/>
                <w:sz w:val="20"/>
                <w:szCs w:val="20"/>
                <w:lang w:val="sr-Cyrl-RS"/>
              </w:rPr>
            </w:pPr>
          </w:p>
        </w:tc>
        <w:tc>
          <w:tcPr>
            <w:tcW w:w="1170" w:type="dxa"/>
            <w:shd w:val="clear" w:color="auto" w:fill="auto"/>
          </w:tcPr>
          <w:p w:rsidR="00C63EF6" w:rsidRPr="000E2DBB" w:rsidRDefault="00C63EF6" w:rsidP="00941A76">
            <w:pPr>
              <w:tabs>
                <w:tab w:val="left" w:pos="2760"/>
              </w:tabs>
              <w:spacing w:after="0"/>
              <w:jc w:val="both"/>
              <w:rPr>
                <w:rFonts w:eastAsia="Carlito" w:cstheme="minorHAnsi"/>
                <w:sz w:val="20"/>
                <w:szCs w:val="20"/>
                <w:lang w:val="sr-Cyrl-RS"/>
              </w:rPr>
            </w:pPr>
          </w:p>
        </w:tc>
        <w:tc>
          <w:tcPr>
            <w:tcW w:w="1327" w:type="dxa"/>
            <w:shd w:val="clear" w:color="auto" w:fill="auto"/>
          </w:tcPr>
          <w:p w:rsidR="00C63EF6" w:rsidRPr="000E2DBB" w:rsidRDefault="00C63EF6" w:rsidP="00941A76">
            <w:pPr>
              <w:tabs>
                <w:tab w:val="left" w:pos="2760"/>
              </w:tabs>
              <w:spacing w:after="0"/>
              <w:jc w:val="both"/>
              <w:rPr>
                <w:rFonts w:eastAsia="Carlito" w:cstheme="minorHAnsi"/>
                <w:sz w:val="20"/>
                <w:szCs w:val="20"/>
                <w:lang w:val="sr-Cyrl-RS"/>
              </w:rPr>
            </w:pPr>
          </w:p>
        </w:tc>
      </w:tr>
      <w:tr w:rsidR="00DF39A8" w:rsidRPr="000E2DBB" w:rsidTr="00941A76">
        <w:trPr>
          <w:trHeight w:val="291"/>
        </w:trPr>
        <w:tc>
          <w:tcPr>
            <w:tcW w:w="743" w:type="dxa"/>
            <w:shd w:val="clear" w:color="auto" w:fill="F2F2F2"/>
          </w:tcPr>
          <w:p w:rsidR="00DF39A8" w:rsidRDefault="00DF39A8" w:rsidP="00941A76">
            <w:pPr>
              <w:tabs>
                <w:tab w:val="left" w:pos="2760"/>
              </w:tabs>
              <w:spacing w:after="0"/>
              <w:jc w:val="both"/>
              <w:rPr>
                <w:rFonts w:eastAsia="Carlito" w:cstheme="minorHAnsi"/>
                <w:sz w:val="20"/>
                <w:szCs w:val="20"/>
              </w:rPr>
            </w:pPr>
            <w:r>
              <w:rPr>
                <w:rFonts w:eastAsia="Carlito" w:cstheme="minorHAnsi"/>
                <w:sz w:val="20"/>
                <w:szCs w:val="20"/>
              </w:rPr>
              <w:t>4.</w:t>
            </w:r>
          </w:p>
        </w:tc>
        <w:tc>
          <w:tcPr>
            <w:tcW w:w="3600" w:type="dxa"/>
            <w:shd w:val="clear" w:color="auto" w:fill="auto"/>
          </w:tcPr>
          <w:p w:rsidR="00DF39A8" w:rsidRDefault="00DF39A8" w:rsidP="0068030F">
            <w:pPr>
              <w:spacing w:after="0"/>
              <w:rPr>
                <w:rFonts w:eastAsia="Carlito" w:cstheme="minorHAnsi"/>
                <w:sz w:val="20"/>
                <w:szCs w:val="20"/>
              </w:rPr>
            </w:pPr>
            <w:r>
              <w:rPr>
                <w:rFonts w:eastAsia="Carlito" w:cstheme="minorHAnsi"/>
                <w:sz w:val="20"/>
                <w:szCs w:val="20"/>
              </w:rPr>
              <w:t>Montaza</w:t>
            </w:r>
          </w:p>
        </w:tc>
        <w:tc>
          <w:tcPr>
            <w:tcW w:w="810" w:type="dxa"/>
            <w:shd w:val="clear" w:color="auto" w:fill="auto"/>
          </w:tcPr>
          <w:p w:rsidR="00DF39A8" w:rsidRDefault="00DF39A8" w:rsidP="00941A76">
            <w:pPr>
              <w:tabs>
                <w:tab w:val="left" w:pos="2760"/>
              </w:tabs>
              <w:spacing w:after="0"/>
              <w:jc w:val="both"/>
              <w:rPr>
                <w:rFonts w:eastAsia="Carlito" w:cstheme="minorHAnsi"/>
                <w:sz w:val="20"/>
                <w:szCs w:val="20"/>
              </w:rPr>
            </w:pPr>
            <w:r>
              <w:rPr>
                <w:rFonts w:eastAsia="Carlito" w:cstheme="minorHAnsi"/>
                <w:sz w:val="20"/>
                <w:szCs w:val="20"/>
              </w:rPr>
              <w:t>M</w:t>
            </w:r>
            <w:r w:rsidRPr="00DF39A8">
              <w:rPr>
                <w:rFonts w:eastAsia="Carlito" w:cstheme="minorHAnsi"/>
                <w:sz w:val="20"/>
                <w:szCs w:val="20"/>
                <w:vertAlign w:val="superscript"/>
              </w:rPr>
              <w:t>2</w:t>
            </w:r>
          </w:p>
        </w:tc>
        <w:tc>
          <w:tcPr>
            <w:tcW w:w="1170" w:type="dxa"/>
          </w:tcPr>
          <w:p w:rsidR="00DF39A8" w:rsidRDefault="00DF39A8" w:rsidP="00941A76">
            <w:pPr>
              <w:spacing w:after="0"/>
              <w:rPr>
                <w:rFonts w:eastAsia="Carlito" w:cstheme="minorHAnsi"/>
                <w:sz w:val="20"/>
                <w:szCs w:val="20"/>
              </w:rPr>
            </w:pPr>
            <w:r>
              <w:rPr>
                <w:rFonts w:eastAsia="Carlito" w:cstheme="minorHAnsi"/>
                <w:sz w:val="20"/>
                <w:szCs w:val="20"/>
              </w:rPr>
              <w:t>15</w:t>
            </w:r>
          </w:p>
        </w:tc>
        <w:tc>
          <w:tcPr>
            <w:tcW w:w="1260" w:type="dxa"/>
            <w:shd w:val="clear" w:color="auto" w:fill="auto"/>
          </w:tcPr>
          <w:p w:rsidR="00DF39A8" w:rsidRPr="000E2DBB" w:rsidRDefault="00DF39A8" w:rsidP="00941A76">
            <w:pPr>
              <w:spacing w:after="0"/>
              <w:rPr>
                <w:rFonts w:eastAsia="Carlito" w:cstheme="minorHAnsi"/>
                <w:sz w:val="20"/>
                <w:szCs w:val="20"/>
                <w:lang w:val="sr-Cyrl-RS"/>
              </w:rPr>
            </w:pPr>
          </w:p>
        </w:tc>
        <w:tc>
          <w:tcPr>
            <w:tcW w:w="1170" w:type="dxa"/>
            <w:shd w:val="clear" w:color="auto" w:fill="auto"/>
          </w:tcPr>
          <w:p w:rsidR="00DF39A8" w:rsidRPr="000E2DBB" w:rsidRDefault="00DF39A8" w:rsidP="00941A76">
            <w:pPr>
              <w:tabs>
                <w:tab w:val="left" w:pos="2760"/>
              </w:tabs>
              <w:spacing w:after="0"/>
              <w:jc w:val="both"/>
              <w:rPr>
                <w:rFonts w:eastAsia="Carlito" w:cstheme="minorHAnsi"/>
                <w:sz w:val="20"/>
                <w:szCs w:val="20"/>
                <w:lang w:val="sr-Cyrl-RS"/>
              </w:rPr>
            </w:pPr>
          </w:p>
        </w:tc>
        <w:tc>
          <w:tcPr>
            <w:tcW w:w="1327" w:type="dxa"/>
            <w:shd w:val="clear" w:color="auto" w:fill="auto"/>
          </w:tcPr>
          <w:p w:rsidR="00DF39A8" w:rsidRPr="000E2DBB" w:rsidRDefault="00DF39A8" w:rsidP="00941A76">
            <w:pPr>
              <w:tabs>
                <w:tab w:val="left" w:pos="2760"/>
              </w:tabs>
              <w:spacing w:after="0"/>
              <w:jc w:val="both"/>
              <w:rPr>
                <w:rFonts w:eastAsia="Carlito" w:cstheme="minorHAnsi"/>
                <w:sz w:val="20"/>
                <w:szCs w:val="20"/>
                <w:lang w:val="sr-Cyrl-RS"/>
              </w:rPr>
            </w:pPr>
          </w:p>
        </w:tc>
      </w:tr>
      <w:tr w:rsidR="00941A76" w:rsidRPr="000E2DBB" w:rsidTr="00941A76">
        <w:trPr>
          <w:trHeight w:val="291"/>
        </w:trPr>
        <w:tc>
          <w:tcPr>
            <w:tcW w:w="632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260"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17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327"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941A76" w:rsidRPr="000E2DBB" w:rsidTr="00941A76">
        <w:trPr>
          <w:trHeight w:val="377"/>
        </w:trPr>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sidR="0068030F">
              <w:rPr>
                <w:rFonts w:eastAsia="Carlito" w:cstheme="minorHAnsi"/>
                <w:sz w:val="20"/>
                <w:szCs w:val="20"/>
                <w:lang w:val="sr-Cyrl-RS"/>
              </w:rPr>
              <w:t>2</w:t>
            </w:r>
            <w:r w:rsidR="00340953">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941A76" w:rsidRPr="000E2DBB" w:rsidRDefault="00941A76" w:rsidP="00340953">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sidR="0068030F">
              <w:rPr>
                <w:rFonts w:eastAsia="Carlito" w:cstheme="minorHAnsi"/>
                <w:sz w:val="20"/>
                <w:szCs w:val="20"/>
                <w:lang w:val="sr-Cyrl-RS"/>
              </w:rPr>
              <w:t>24 месеца</w:t>
            </w:r>
            <w:r w:rsidRPr="000E2DBB">
              <w:rPr>
                <w:rFonts w:eastAsia="Carlito" w:cstheme="minorHAnsi"/>
                <w:sz w:val="20"/>
                <w:szCs w:val="20"/>
                <w:lang w:val="sr-Cyrl-RS"/>
              </w:rPr>
              <w:t xml:space="preserve">) </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 (словима: _____________________) дана од дана  </w:t>
            </w:r>
            <w:r w:rsidR="00475886">
              <w:rPr>
                <w:rFonts w:eastAsia="Carlito" w:cstheme="minorHAnsi"/>
                <w:sz w:val="20"/>
                <w:szCs w:val="20"/>
                <w:lang w:val="sr-Cyrl-RS"/>
              </w:rPr>
              <w:t>отварања понуда ( не краћи од 10</w:t>
            </w:r>
            <w:r w:rsidRPr="000E2DBB">
              <w:rPr>
                <w:rFonts w:eastAsia="Carlito" w:cstheme="minorHAnsi"/>
                <w:sz w:val="20"/>
                <w:szCs w:val="20"/>
                <w:lang w:val="sr-Cyrl-RS"/>
              </w:rPr>
              <w:t xml:space="preserve"> дана ).</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w:t>
            </w:r>
            <w:r w:rsidR="005D2387" w:rsidRPr="000E2DBB">
              <w:rPr>
                <w:rFonts w:eastAsia="Carlito" w:cstheme="minorHAnsi"/>
                <w:sz w:val="20"/>
                <w:szCs w:val="20"/>
                <w:lang w:val="sr-Cyrl-RS"/>
              </w:rPr>
              <w:t>____</w:t>
            </w:r>
            <w:r w:rsidRPr="000E2DBB">
              <w:rPr>
                <w:rFonts w:eastAsia="Carlito" w:cstheme="minorHAnsi"/>
                <w:sz w:val="20"/>
                <w:szCs w:val="20"/>
                <w:lang w:val="sr-Cyrl-RS"/>
              </w:rPr>
              <w:t>________________) подизвођача (уписати број и-назив-подизвођача)___________________</w:t>
            </w:r>
          </w:p>
        </w:tc>
      </w:tr>
      <w:tr w:rsidR="00340953" w:rsidRPr="000E2DBB" w:rsidTr="00941A76">
        <w:tc>
          <w:tcPr>
            <w:tcW w:w="833" w:type="dxa"/>
            <w:tcBorders>
              <w:right w:val="single" w:sz="4" w:space="0" w:color="auto"/>
            </w:tcBorders>
            <w:shd w:val="clear" w:color="auto" w:fill="F2F2F2"/>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6.</w:t>
            </w:r>
          </w:p>
        </w:tc>
        <w:tc>
          <w:tcPr>
            <w:tcW w:w="3510" w:type="dxa"/>
            <w:tcBorders>
              <w:left w:val="single" w:sz="4" w:space="0" w:color="auto"/>
              <w:righ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340953" w:rsidRPr="000E2DBB" w:rsidRDefault="00340953" w:rsidP="00941A76">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w:t>
      </w:r>
      <w:r w:rsidR="00340953">
        <w:rPr>
          <w:rFonts w:eastAsia="Times New Roman" w:cstheme="minorHAnsi"/>
          <w:sz w:val="20"/>
          <w:szCs w:val="20"/>
          <w:lang w:val="sr-Cyrl-CS"/>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W w:w="10890" w:type="dxa"/>
        <w:tblInd w:w="-720" w:type="dxa"/>
        <w:tblLayout w:type="fixed"/>
        <w:tblLook w:val="04A0" w:firstRow="1" w:lastRow="0" w:firstColumn="1" w:lastColumn="0" w:noHBand="0" w:noVBand="1"/>
      </w:tblPr>
      <w:tblGrid>
        <w:gridCol w:w="7830"/>
        <w:gridCol w:w="3060"/>
      </w:tblGrid>
      <w:tr w:rsidR="00B71CC5" w:rsidRPr="000E2DBB" w:rsidTr="0064222D">
        <w:trPr>
          <w:trHeight w:val="62"/>
        </w:trPr>
        <w:tc>
          <w:tcPr>
            <w:tcW w:w="10890" w:type="dxa"/>
            <w:gridSpan w:val="2"/>
            <w:tcBorders>
              <w:top w:val="single" w:sz="4" w:space="0" w:color="auto"/>
              <w:bottom w:val="single" w:sz="4" w:space="0" w:color="auto"/>
            </w:tcBorders>
            <w:shd w:val="clear" w:color="auto" w:fill="auto"/>
            <w:vAlign w:val="center"/>
          </w:tcPr>
          <w:p w:rsidR="00B71CC5" w:rsidRDefault="00B71CC5" w:rsidP="00C66E8C">
            <w:pPr>
              <w:widowControl w:val="0"/>
              <w:tabs>
                <w:tab w:val="left" w:pos="1701"/>
              </w:tabs>
              <w:autoSpaceDE w:val="0"/>
              <w:autoSpaceDN w:val="0"/>
              <w:spacing w:after="0" w:line="240" w:lineRule="auto"/>
              <w:jc w:val="both"/>
              <w:rPr>
                <w:rFonts w:eastAsia="Carlito" w:cstheme="minorHAnsi"/>
                <w:sz w:val="20"/>
                <w:szCs w:val="20"/>
              </w:rPr>
            </w:pP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5075"/>
              <w:gridCol w:w="1141"/>
              <w:gridCol w:w="1651"/>
              <w:gridCol w:w="1776"/>
            </w:tblGrid>
            <w:tr w:rsidR="00DF39A8" w:rsidRPr="000E2DBB" w:rsidTr="00DF39A8">
              <w:trPr>
                <w:trHeight w:val="806"/>
              </w:trPr>
              <w:tc>
                <w:tcPr>
                  <w:tcW w:w="6122" w:type="dxa"/>
                  <w:gridSpan w:val="2"/>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Pr>
                      <w:rFonts w:eastAsia="Carlito" w:cstheme="minorHAnsi"/>
                      <w:sz w:val="20"/>
                      <w:szCs w:val="20"/>
                      <w:lang w:val="sr-Cyrl-RS"/>
                    </w:rPr>
                    <w:t xml:space="preserve">Техничка спецификација </w:t>
                  </w:r>
                  <w:r w:rsidRPr="000E2DBB">
                    <w:rPr>
                      <w:rFonts w:eastAsia="Carlito" w:cstheme="minorHAnsi"/>
                      <w:sz w:val="20"/>
                      <w:szCs w:val="20"/>
                      <w:lang w:val="sr-Cyrl-RS"/>
                    </w:rPr>
                    <w:t>:</w:t>
                  </w:r>
                </w:p>
              </w:tc>
              <w:tc>
                <w:tcPr>
                  <w:tcW w:w="1141"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651"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776"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r>
            <w:tr w:rsidR="00DF39A8" w:rsidRPr="000E2DBB" w:rsidTr="00DF39A8">
              <w:trPr>
                <w:trHeight w:val="279"/>
              </w:trPr>
              <w:tc>
                <w:tcPr>
                  <w:tcW w:w="6122" w:type="dxa"/>
                  <w:gridSpan w:val="2"/>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1141"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651"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776" w:type="dxa"/>
                  <w:shd w:val="clear" w:color="auto" w:fill="F2F2F2"/>
                </w:tcPr>
                <w:p w:rsidR="00DF39A8" w:rsidRPr="000E2DBB" w:rsidRDefault="00DF39A8" w:rsidP="00DF39A8">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r>
            <w:tr w:rsidR="00DF39A8" w:rsidRPr="000E2DBB" w:rsidTr="00DF39A8">
              <w:trPr>
                <w:trHeight w:val="458"/>
              </w:trPr>
              <w:tc>
                <w:tcPr>
                  <w:tcW w:w="1047" w:type="dxa"/>
                  <w:shd w:val="clear" w:color="auto" w:fill="F2F2F2"/>
                </w:tcPr>
                <w:p w:rsidR="00DF39A8" w:rsidRPr="000E2DBB" w:rsidRDefault="00DF39A8" w:rsidP="00DF39A8">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DF39A8" w:rsidRPr="000E2DBB" w:rsidRDefault="00DF39A8" w:rsidP="00DF39A8">
                  <w:pPr>
                    <w:tabs>
                      <w:tab w:val="left" w:pos="2760"/>
                    </w:tabs>
                    <w:spacing w:after="0"/>
                    <w:jc w:val="both"/>
                    <w:rPr>
                      <w:rFonts w:eastAsia="Carlito" w:cstheme="minorHAnsi"/>
                      <w:sz w:val="20"/>
                      <w:szCs w:val="20"/>
                      <w:lang w:val="sr-Cyrl-RS"/>
                    </w:rPr>
                  </w:pPr>
                </w:p>
                <w:p w:rsidR="00DF39A8" w:rsidRPr="000E2DBB" w:rsidRDefault="00DF39A8" w:rsidP="00DF39A8">
                  <w:pPr>
                    <w:tabs>
                      <w:tab w:val="left" w:pos="2760"/>
                    </w:tabs>
                    <w:spacing w:after="0"/>
                    <w:jc w:val="both"/>
                    <w:rPr>
                      <w:rFonts w:eastAsia="Carlito" w:cstheme="minorHAnsi"/>
                      <w:sz w:val="20"/>
                      <w:szCs w:val="20"/>
                      <w:lang w:val="sr-Cyrl-RS"/>
                    </w:rPr>
                  </w:pPr>
                </w:p>
                <w:p w:rsidR="00DF39A8" w:rsidRPr="000E2DBB" w:rsidRDefault="00DF39A8" w:rsidP="00DF39A8">
                  <w:pPr>
                    <w:tabs>
                      <w:tab w:val="left" w:pos="2760"/>
                    </w:tabs>
                    <w:spacing w:after="0"/>
                    <w:jc w:val="both"/>
                    <w:rPr>
                      <w:rFonts w:eastAsia="Carlito" w:cstheme="minorHAnsi"/>
                      <w:sz w:val="20"/>
                      <w:szCs w:val="20"/>
                      <w:lang w:val="sr-Cyrl-RS"/>
                    </w:rPr>
                  </w:pPr>
                </w:p>
              </w:tc>
              <w:tc>
                <w:tcPr>
                  <w:tcW w:w="5075" w:type="dxa"/>
                  <w:shd w:val="clear" w:color="auto" w:fill="auto"/>
                </w:tcPr>
                <w:p w:rsidR="00DF39A8" w:rsidRPr="00DF39A8" w:rsidRDefault="00DF39A8" w:rsidP="00DF39A8">
                  <w:pPr>
                    <w:spacing w:after="0"/>
                    <w:rPr>
                      <w:rFonts w:eastAsia="Carlito" w:cstheme="minorHAnsi"/>
                      <w:sz w:val="20"/>
                      <w:szCs w:val="20"/>
                    </w:rPr>
                  </w:pPr>
                  <w:r>
                    <w:rPr>
                      <w:rFonts w:eastAsia="Carlito" w:cstheme="minorHAnsi"/>
                      <w:sz w:val="20"/>
                      <w:szCs w:val="20"/>
                    </w:rPr>
                    <w:t>L</w:t>
                  </w:r>
                  <w:r>
                    <w:rPr>
                      <w:rFonts w:eastAsia="Carlito" w:cstheme="minorHAnsi"/>
                      <w:sz w:val="20"/>
                      <w:szCs w:val="20"/>
                    </w:rPr>
                    <w:t>am</w:t>
                  </w:r>
                  <w:r>
                    <w:rPr>
                      <w:rFonts w:eastAsia="Carlito" w:cstheme="minorHAnsi"/>
                      <w:sz w:val="20"/>
                      <w:szCs w:val="20"/>
                    </w:rPr>
                    <w:t>inat 7mm/ Scarlet Oak</w:t>
                  </w:r>
                  <w:r>
                    <w:rPr>
                      <w:rFonts w:eastAsia="Carlito" w:cstheme="minorHAnsi"/>
                      <w:sz w:val="20"/>
                      <w:szCs w:val="20"/>
                      <w:lang w:val="sr-Cyrl-RS"/>
                    </w:rPr>
                    <w:t xml:space="preserve"> </w:t>
                  </w:r>
                </w:p>
              </w:tc>
              <w:tc>
                <w:tcPr>
                  <w:tcW w:w="1141" w:type="dxa"/>
                  <w:shd w:val="clear" w:color="auto" w:fill="auto"/>
                </w:tcPr>
                <w:p w:rsidR="00DF39A8" w:rsidRPr="000E2DBB" w:rsidRDefault="00DF39A8" w:rsidP="00DF39A8">
                  <w:pPr>
                    <w:tabs>
                      <w:tab w:val="left" w:pos="2760"/>
                    </w:tabs>
                    <w:spacing w:after="0"/>
                    <w:jc w:val="both"/>
                    <w:rPr>
                      <w:rFonts w:eastAsia="Carlito" w:cstheme="minorHAnsi"/>
                      <w:sz w:val="20"/>
                      <w:szCs w:val="20"/>
                      <w:lang w:val="sr-Cyrl-RS"/>
                    </w:rPr>
                  </w:pPr>
                </w:p>
                <w:p w:rsidR="00DF39A8" w:rsidRPr="000E2DBB" w:rsidRDefault="00DF39A8" w:rsidP="00DF39A8">
                  <w:pPr>
                    <w:tabs>
                      <w:tab w:val="left" w:pos="2760"/>
                    </w:tabs>
                    <w:spacing w:after="0"/>
                    <w:jc w:val="both"/>
                    <w:rPr>
                      <w:rFonts w:eastAsia="Carlito" w:cstheme="minorHAnsi"/>
                      <w:sz w:val="20"/>
                      <w:szCs w:val="20"/>
                      <w:lang w:val="sr-Cyrl-RS"/>
                    </w:rPr>
                  </w:pPr>
                  <w:r>
                    <w:rPr>
                      <w:rFonts w:eastAsia="Carlito" w:cstheme="minorHAnsi"/>
                      <w:sz w:val="20"/>
                      <w:szCs w:val="20"/>
                      <w:lang w:val="sr-Cyrl-RS"/>
                    </w:rPr>
                    <w:t>М</w:t>
                  </w:r>
                  <w:r w:rsidRPr="00DF39A8">
                    <w:rPr>
                      <w:rFonts w:eastAsia="Carlito" w:cstheme="minorHAnsi"/>
                      <w:sz w:val="20"/>
                      <w:szCs w:val="20"/>
                      <w:vertAlign w:val="superscript"/>
                      <w:lang w:val="sr-Cyrl-RS"/>
                    </w:rPr>
                    <w:t>2</w:t>
                  </w:r>
                </w:p>
              </w:tc>
              <w:tc>
                <w:tcPr>
                  <w:tcW w:w="1651" w:type="dxa"/>
                </w:tcPr>
                <w:p w:rsidR="00DF39A8" w:rsidRPr="000E2DBB" w:rsidRDefault="00DF39A8" w:rsidP="00DF39A8">
                  <w:pPr>
                    <w:spacing w:after="0"/>
                    <w:rPr>
                      <w:rFonts w:eastAsia="Carlito" w:cstheme="minorHAnsi"/>
                      <w:sz w:val="20"/>
                      <w:szCs w:val="20"/>
                      <w:lang w:val="sr-Cyrl-RS"/>
                    </w:rPr>
                  </w:pPr>
                </w:p>
                <w:p w:rsidR="00DF39A8" w:rsidRPr="00DF39A8" w:rsidRDefault="00DF39A8" w:rsidP="00DF39A8">
                  <w:pPr>
                    <w:spacing w:after="0"/>
                    <w:rPr>
                      <w:rFonts w:eastAsia="Carlito" w:cstheme="minorHAnsi"/>
                      <w:sz w:val="20"/>
                      <w:szCs w:val="20"/>
                    </w:rPr>
                  </w:pPr>
                  <w:r>
                    <w:rPr>
                      <w:rFonts w:eastAsia="Carlito" w:cstheme="minorHAnsi"/>
                      <w:sz w:val="20"/>
                      <w:szCs w:val="20"/>
                    </w:rPr>
                    <w:t>15,540</w:t>
                  </w:r>
                </w:p>
              </w:tc>
              <w:tc>
                <w:tcPr>
                  <w:tcW w:w="1776" w:type="dxa"/>
                  <w:shd w:val="clear" w:color="auto" w:fill="auto"/>
                </w:tcPr>
                <w:p w:rsidR="00DF39A8" w:rsidRPr="000E2DBB" w:rsidRDefault="00DF39A8" w:rsidP="00DF39A8">
                  <w:pPr>
                    <w:spacing w:after="0"/>
                    <w:rPr>
                      <w:rFonts w:eastAsia="Carlito" w:cstheme="minorHAnsi"/>
                      <w:sz w:val="20"/>
                      <w:szCs w:val="20"/>
                      <w:lang w:val="sr-Cyrl-RS"/>
                    </w:rPr>
                  </w:pPr>
                </w:p>
              </w:tc>
            </w:tr>
            <w:tr w:rsidR="00DF39A8" w:rsidRPr="000E2DBB" w:rsidTr="00DF39A8">
              <w:trPr>
                <w:trHeight w:val="300"/>
              </w:trPr>
              <w:tc>
                <w:tcPr>
                  <w:tcW w:w="1047" w:type="dxa"/>
                  <w:shd w:val="clear" w:color="auto" w:fill="F2F2F2"/>
                </w:tcPr>
                <w:p w:rsidR="00DF39A8" w:rsidRP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2.</w:t>
                  </w:r>
                </w:p>
              </w:tc>
              <w:tc>
                <w:tcPr>
                  <w:tcW w:w="5075" w:type="dxa"/>
                  <w:shd w:val="clear" w:color="auto" w:fill="auto"/>
                </w:tcPr>
                <w:p w:rsidR="00DF39A8" w:rsidRPr="00340953" w:rsidRDefault="00DF39A8" w:rsidP="00DF39A8">
                  <w:pPr>
                    <w:spacing w:after="0"/>
                    <w:rPr>
                      <w:rFonts w:eastAsia="Carlito" w:cstheme="minorHAnsi"/>
                      <w:sz w:val="20"/>
                      <w:szCs w:val="20"/>
                      <w:lang w:val="sr-Cyrl-RS"/>
                    </w:rPr>
                  </w:pPr>
                  <w:r>
                    <w:rPr>
                      <w:rFonts w:eastAsia="Carlito" w:cstheme="minorHAnsi"/>
                      <w:sz w:val="20"/>
                      <w:szCs w:val="20"/>
                    </w:rPr>
                    <w:t>Termosilent Podloga 3mm</w:t>
                  </w:r>
                </w:p>
              </w:tc>
              <w:tc>
                <w:tcPr>
                  <w:tcW w:w="1141" w:type="dxa"/>
                  <w:shd w:val="clear" w:color="auto" w:fill="auto"/>
                </w:tcPr>
                <w:p w:rsidR="00DF39A8" w:rsidRP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M</w:t>
                  </w:r>
                  <w:r w:rsidRPr="00DF39A8">
                    <w:rPr>
                      <w:rFonts w:eastAsia="Carlito" w:cstheme="minorHAnsi"/>
                      <w:sz w:val="20"/>
                      <w:szCs w:val="20"/>
                      <w:vertAlign w:val="superscript"/>
                    </w:rPr>
                    <w:t>2</w:t>
                  </w:r>
                </w:p>
              </w:tc>
              <w:tc>
                <w:tcPr>
                  <w:tcW w:w="1651" w:type="dxa"/>
                </w:tcPr>
                <w:p w:rsidR="00DF39A8" w:rsidRPr="00DF39A8" w:rsidRDefault="00DF39A8" w:rsidP="00DF39A8">
                  <w:pPr>
                    <w:spacing w:after="0"/>
                    <w:rPr>
                      <w:rFonts w:eastAsia="Carlito" w:cstheme="minorHAnsi"/>
                      <w:sz w:val="20"/>
                      <w:szCs w:val="20"/>
                    </w:rPr>
                  </w:pPr>
                  <w:r>
                    <w:rPr>
                      <w:rFonts w:eastAsia="Carlito" w:cstheme="minorHAnsi"/>
                      <w:sz w:val="20"/>
                      <w:szCs w:val="20"/>
                    </w:rPr>
                    <w:t>15</w:t>
                  </w:r>
                </w:p>
              </w:tc>
              <w:tc>
                <w:tcPr>
                  <w:tcW w:w="1776" w:type="dxa"/>
                  <w:shd w:val="clear" w:color="auto" w:fill="auto"/>
                </w:tcPr>
                <w:p w:rsidR="00DF39A8" w:rsidRPr="000E2DBB" w:rsidRDefault="00DF39A8" w:rsidP="00DF39A8">
                  <w:pPr>
                    <w:spacing w:after="0"/>
                    <w:rPr>
                      <w:rFonts w:eastAsia="Carlito" w:cstheme="minorHAnsi"/>
                      <w:sz w:val="20"/>
                      <w:szCs w:val="20"/>
                      <w:lang w:val="sr-Cyrl-RS"/>
                    </w:rPr>
                  </w:pPr>
                </w:p>
              </w:tc>
            </w:tr>
            <w:tr w:rsidR="00DF39A8" w:rsidRPr="000E2DBB" w:rsidTr="00DF39A8">
              <w:trPr>
                <w:trHeight w:val="300"/>
              </w:trPr>
              <w:tc>
                <w:tcPr>
                  <w:tcW w:w="1047" w:type="dxa"/>
                  <w:shd w:val="clear" w:color="auto" w:fill="F2F2F2"/>
                </w:tcPr>
                <w:p w:rsidR="00DF39A8" w:rsidRP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3.</w:t>
                  </w:r>
                </w:p>
              </w:tc>
              <w:tc>
                <w:tcPr>
                  <w:tcW w:w="5075" w:type="dxa"/>
                  <w:shd w:val="clear" w:color="auto" w:fill="auto"/>
                </w:tcPr>
                <w:p w:rsidR="00DF39A8" w:rsidRPr="00DF39A8" w:rsidRDefault="00DF39A8" w:rsidP="00DF39A8">
                  <w:pPr>
                    <w:spacing w:after="0"/>
                    <w:rPr>
                      <w:rFonts w:eastAsia="Carlito" w:cstheme="minorHAnsi"/>
                      <w:sz w:val="20"/>
                      <w:szCs w:val="20"/>
                    </w:rPr>
                  </w:pPr>
                  <w:r>
                    <w:rPr>
                      <w:rFonts w:eastAsia="Carlito" w:cstheme="minorHAnsi"/>
                      <w:sz w:val="20"/>
                      <w:szCs w:val="20"/>
                    </w:rPr>
                    <w:t>Lajsna medijapan</w:t>
                  </w:r>
                </w:p>
              </w:tc>
              <w:tc>
                <w:tcPr>
                  <w:tcW w:w="1141" w:type="dxa"/>
                  <w:shd w:val="clear" w:color="auto" w:fill="auto"/>
                </w:tcPr>
                <w:p w:rsidR="00DF39A8" w:rsidRP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kom</w:t>
                  </w:r>
                </w:p>
              </w:tc>
              <w:tc>
                <w:tcPr>
                  <w:tcW w:w="1651" w:type="dxa"/>
                </w:tcPr>
                <w:p w:rsidR="00DF39A8" w:rsidRPr="00DF39A8" w:rsidRDefault="00DF39A8" w:rsidP="00DF39A8">
                  <w:pPr>
                    <w:spacing w:after="0"/>
                    <w:rPr>
                      <w:rFonts w:eastAsia="Carlito" w:cstheme="minorHAnsi"/>
                      <w:sz w:val="20"/>
                      <w:szCs w:val="20"/>
                    </w:rPr>
                  </w:pPr>
                  <w:r>
                    <w:rPr>
                      <w:rFonts w:eastAsia="Carlito" w:cstheme="minorHAnsi"/>
                      <w:sz w:val="20"/>
                      <w:szCs w:val="20"/>
                    </w:rPr>
                    <w:t>6</w:t>
                  </w:r>
                </w:p>
              </w:tc>
              <w:tc>
                <w:tcPr>
                  <w:tcW w:w="1776" w:type="dxa"/>
                  <w:shd w:val="clear" w:color="auto" w:fill="auto"/>
                </w:tcPr>
                <w:p w:rsidR="00DF39A8" w:rsidRPr="000E2DBB" w:rsidRDefault="00DF39A8" w:rsidP="00DF39A8">
                  <w:pPr>
                    <w:spacing w:after="0"/>
                    <w:rPr>
                      <w:rFonts w:eastAsia="Carlito" w:cstheme="minorHAnsi"/>
                      <w:sz w:val="20"/>
                      <w:szCs w:val="20"/>
                      <w:lang w:val="sr-Cyrl-RS"/>
                    </w:rPr>
                  </w:pPr>
                </w:p>
              </w:tc>
            </w:tr>
            <w:tr w:rsidR="00DF39A8" w:rsidRPr="000E2DBB" w:rsidTr="00DF39A8">
              <w:trPr>
                <w:trHeight w:val="300"/>
              </w:trPr>
              <w:tc>
                <w:tcPr>
                  <w:tcW w:w="1047" w:type="dxa"/>
                  <w:shd w:val="clear" w:color="auto" w:fill="F2F2F2"/>
                </w:tcPr>
                <w:p w:rsid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4.</w:t>
                  </w:r>
                </w:p>
              </w:tc>
              <w:tc>
                <w:tcPr>
                  <w:tcW w:w="5075" w:type="dxa"/>
                  <w:shd w:val="clear" w:color="auto" w:fill="auto"/>
                </w:tcPr>
                <w:p w:rsidR="00DF39A8" w:rsidRDefault="00DF39A8" w:rsidP="00DF39A8">
                  <w:pPr>
                    <w:spacing w:after="0"/>
                    <w:rPr>
                      <w:rFonts w:eastAsia="Carlito" w:cstheme="minorHAnsi"/>
                      <w:sz w:val="20"/>
                      <w:szCs w:val="20"/>
                    </w:rPr>
                  </w:pPr>
                  <w:r>
                    <w:rPr>
                      <w:rFonts w:eastAsia="Carlito" w:cstheme="minorHAnsi"/>
                      <w:sz w:val="20"/>
                      <w:szCs w:val="20"/>
                    </w:rPr>
                    <w:t>Montaza</w:t>
                  </w:r>
                </w:p>
              </w:tc>
              <w:tc>
                <w:tcPr>
                  <w:tcW w:w="1141" w:type="dxa"/>
                  <w:shd w:val="clear" w:color="auto" w:fill="auto"/>
                </w:tcPr>
                <w:p w:rsidR="00DF39A8" w:rsidRDefault="00DF39A8" w:rsidP="00DF39A8">
                  <w:pPr>
                    <w:tabs>
                      <w:tab w:val="left" w:pos="2760"/>
                    </w:tabs>
                    <w:spacing w:after="0"/>
                    <w:jc w:val="both"/>
                    <w:rPr>
                      <w:rFonts w:eastAsia="Carlito" w:cstheme="minorHAnsi"/>
                      <w:sz w:val="20"/>
                      <w:szCs w:val="20"/>
                    </w:rPr>
                  </w:pPr>
                  <w:r>
                    <w:rPr>
                      <w:rFonts w:eastAsia="Carlito" w:cstheme="minorHAnsi"/>
                      <w:sz w:val="20"/>
                      <w:szCs w:val="20"/>
                    </w:rPr>
                    <w:t>M</w:t>
                  </w:r>
                  <w:r w:rsidRPr="00DF39A8">
                    <w:rPr>
                      <w:rFonts w:eastAsia="Carlito" w:cstheme="minorHAnsi"/>
                      <w:sz w:val="20"/>
                      <w:szCs w:val="20"/>
                      <w:vertAlign w:val="superscript"/>
                    </w:rPr>
                    <w:t>2</w:t>
                  </w:r>
                </w:p>
              </w:tc>
              <w:tc>
                <w:tcPr>
                  <w:tcW w:w="1651" w:type="dxa"/>
                </w:tcPr>
                <w:p w:rsidR="00DF39A8" w:rsidRDefault="00DF39A8" w:rsidP="00DF39A8">
                  <w:pPr>
                    <w:spacing w:after="0"/>
                    <w:rPr>
                      <w:rFonts w:eastAsia="Carlito" w:cstheme="minorHAnsi"/>
                      <w:sz w:val="20"/>
                      <w:szCs w:val="20"/>
                    </w:rPr>
                  </w:pPr>
                  <w:r>
                    <w:rPr>
                      <w:rFonts w:eastAsia="Carlito" w:cstheme="minorHAnsi"/>
                      <w:sz w:val="20"/>
                      <w:szCs w:val="20"/>
                    </w:rPr>
                    <w:t>15</w:t>
                  </w:r>
                </w:p>
              </w:tc>
              <w:tc>
                <w:tcPr>
                  <w:tcW w:w="1776" w:type="dxa"/>
                  <w:shd w:val="clear" w:color="auto" w:fill="auto"/>
                </w:tcPr>
                <w:p w:rsidR="00DF39A8" w:rsidRPr="000E2DBB" w:rsidRDefault="00DF39A8" w:rsidP="00DF39A8">
                  <w:pPr>
                    <w:spacing w:after="0"/>
                    <w:rPr>
                      <w:rFonts w:eastAsia="Carlito" w:cstheme="minorHAnsi"/>
                      <w:sz w:val="20"/>
                      <w:szCs w:val="20"/>
                      <w:lang w:val="sr-Cyrl-RS"/>
                    </w:rPr>
                  </w:pPr>
                </w:p>
              </w:tc>
            </w:tr>
          </w:tbl>
          <w:p w:rsidR="00475886" w:rsidRPr="000E2DBB" w:rsidRDefault="00475886"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64222D">
        <w:trPr>
          <w:trHeight w:val="125"/>
        </w:trPr>
        <w:tc>
          <w:tcPr>
            <w:tcW w:w="783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64222D">
        <w:trPr>
          <w:trHeight w:val="125"/>
        </w:trPr>
        <w:tc>
          <w:tcPr>
            <w:tcW w:w="783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64222D">
        <w:trPr>
          <w:trHeight w:val="125"/>
        </w:trPr>
        <w:tc>
          <w:tcPr>
            <w:tcW w:w="783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w:t>
      </w:r>
      <w:proofErr w:type="gramStart"/>
      <w:r w:rsidRPr="000E2DBB">
        <w:rPr>
          <w:rFonts w:eastAsia="Carlito" w:cstheme="minorHAnsi"/>
          <w:sz w:val="20"/>
          <w:szCs w:val="20"/>
        </w:rPr>
        <w:t>лица</w:t>
      </w:r>
      <w:proofErr w:type="gramEnd"/>
      <w:r w:rsidRPr="000E2DBB">
        <w:rPr>
          <w:rFonts w:eastAsia="Carlito" w:cstheme="minorHAnsi"/>
          <w:sz w:val="20"/>
          <w:szCs w:val="20"/>
        </w:rPr>
        <w:t xml:space="preserve">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75886" w:rsidRDefault="00475886" w:rsidP="00C66E8C">
      <w:pPr>
        <w:widowControl w:val="0"/>
        <w:tabs>
          <w:tab w:val="left" w:pos="1701"/>
        </w:tabs>
        <w:autoSpaceDE w:val="0"/>
        <w:autoSpaceDN w:val="0"/>
        <w:spacing w:after="0" w:line="240" w:lineRule="auto"/>
        <w:jc w:val="both"/>
        <w:rPr>
          <w:rFonts w:eastAsia="Carlito" w:cstheme="minorHAnsi"/>
          <w:sz w:val="20"/>
          <w:szCs w:val="20"/>
        </w:rPr>
      </w:pPr>
    </w:p>
    <w:p w:rsidR="00475886" w:rsidRPr="000E2DBB" w:rsidRDefault="00475886"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lang w:val="sr-Cyrl-RS"/>
        </w:rPr>
        <w:t xml:space="preserve">                                                                                                                                                                                         </w:t>
      </w:r>
      <w:r w:rsidR="001527D4" w:rsidRPr="000E2DBB">
        <w:rPr>
          <w:rFonts w:eastAsia="Carlito" w:cstheme="minorHAnsi"/>
          <w:sz w:val="20"/>
          <w:szCs w:val="20"/>
        </w:rPr>
        <w:t>Образац 3.</w:t>
      </w:r>
    </w:p>
    <w:p w:rsidR="0068030F" w:rsidRPr="000E2DBB" w:rsidRDefault="0068030F"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475886">
      <w:pPr>
        <w:ind w:left="235" w:hanging="235"/>
        <w:jc w:val="center"/>
        <w:rPr>
          <w:rFonts w:eastAsia="Times New Roman" w:cstheme="minorHAnsi"/>
          <w:b/>
          <w:sz w:val="20"/>
          <w:szCs w:val="20"/>
          <w:lang w:val="sr-Cyrl-RS"/>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DF39A8">
        <w:rPr>
          <w:rFonts w:cstheme="minorHAnsi"/>
          <w:b/>
          <w:sz w:val="20"/>
          <w:szCs w:val="20"/>
          <w:lang w:val="sr-Cyrl-RS"/>
        </w:rPr>
        <w:t>28</w:t>
      </w:r>
      <w:r w:rsidR="00475886">
        <w:rPr>
          <w:rFonts w:cstheme="minorHAnsi"/>
          <w:b/>
          <w:sz w:val="20"/>
          <w:szCs w:val="20"/>
          <w:lang w:val="sr-Cyrl-RS"/>
        </w:rPr>
        <w:t>/22</w:t>
      </w:r>
      <w:r w:rsidR="00475886" w:rsidRPr="000E2DBB">
        <w:rPr>
          <w:rFonts w:cstheme="minorHAnsi"/>
          <w:b/>
          <w:sz w:val="20"/>
          <w:szCs w:val="20"/>
          <w:lang w:val="sr-Cyrl-RS"/>
        </w:rPr>
        <w:t xml:space="preserve"> </w:t>
      </w:r>
      <w:r w:rsidR="00DF39A8" w:rsidRPr="00DF39A8">
        <w:rPr>
          <w:rFonts w:cstheme="minorHAnsi"/>
          <w:b/>
          <w:sz w:val="20"/>
          <w:szCs w:val="20"/>
          <w:lang w:val="sr-Cyrl-RS"/>
        </w:rPr>
        <w:t>Набавка ламината  за потребе Дома здравља „др Симо Милошевић“ Железник</w:t>
      </w:r>
    </w:p>
    <w:p w:rsidR="00402113" w:rsidRPr="000E2DBB" w:rsidRDefault="00402113" w:rsidP="00402113">
      <w:pPr>
        <w:spacing w:after="0" w:line="240" w:lineRule="auto"/>
        <w:jc w:val="both"/>
        <w:rPr>
          <w:rFonts w:eastAsia="Times New Roman" w:cstheme="minorHAnsi"/>
          <w:sz w:val="20"/>
          <w:szCs w:val="20"/>
          <w:lang w:val="sr-Cyrl-CS"/>
        </w:rPr>
      </w:pPr>
      <w:r w:rsidRPr="000E2DBB">
        <w:rPr>
          <w:rFonts w:eastAsia="Times New Roman" w:cstheme="minorHAnsi"/>
          <w:sz w:val="20"/>
          <w:szCs w:val="20"/>
          <w:lang w:val="sr-Cyrl-CS"/>
        </w:rPr>
        <w:t>Уговорне стране:</w:t>
      </w:r>
    </w:p>
    <w:p w:rsidR="00402113" w:rsidRPr="000E2DBB" w:rsidRDefault="00402113" w:rsidP="00402113">
      <w:pPr>
        <w:spacing w:after="0" w:line="240" w:lineRule="auto"/>
        <w:jc w:val="both"/>
        <w:rPr>
          <w:rFonts w:eastAsia="Times New Roman" w:cstheme="minorHAnsi"/>
          <w:sz w:val="20"/>
          <w:szCs w:val="20"/>
          <w:lang w:val="sr-Cyrl-CS"/>
        </w:rPr>
      </w:pP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са седиштем у Београду, улица Пожешка  бр. 82, МБ. 07009429, ПИБ: 100974050, рачун 840-631667-22</w:t>
      </w:r>
      <w:r w:rsidRPr="000E2DBB">
        <w:rPr>
          <w:rFonts w:eastAsia="Calibri" w:cstheme="minorHAnsi"/>
          <w:noProof/>
          <w:sz w:val="20"/>
          <w:szCs w:val="20"/>
          <w:lang w:val="sr-Latn-CS"/>
        </w:rPr>
        <w:t xml:space="preserve"> </w:t>
      </w:r>
      <w:r w:rsidRPr="000E2DB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0E2DBB"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Pr="000E2DBB">
        <w:rPr>
          <w:rFonts w:eastAsia="Times New Roman" w:cstheme="minorHAnsi"/>
          <w:color w:val="000000"/>
          <w:sz w:val="20"/>
          <w:szCs w:val="20"/>
          <w:lang w:val="sr-Cyrl-CS"/>
        </w:rPr>
        <w:t>у</w:t>
      </w:r>
    </w:p>
    <w:p w:rsidR="00402113" w:rsidRPr="000E2DBB"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E2DBB" w:rsidRDefault="00DF39A8" w:rsidP="00DF39A8">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УГОВОР О НАБАВЦИ</w:t>
      </w:r>
    </w:p>
    <w:p w:rsidR="00DF39A8" w:rsidRDefault="00DF39A8" w:rsidP="00DF39A8">
      <w:pPr>
        <w:shd w:val="clear" w:color="auto" w:fill="FFFFFF"/>
        <w:tabs>
          <w:tab w:val="left" w:pos="2760"/>
        </w:tabs>
        <w:spacing w:after="0" w:line="276" w:lineRule="auto"/>
        <w:jc w:val="center"/>
        <w:rPr>
          <w:rFonts w:ascii="Calibri" w:hAnsi="Calibri" w:cs="Calibri"/>
          <w:b/>
          <w:bCs/>
          <w:sz w:val="20"/>
          <w:lang w:val="sr-Cyrl-CS"/>
        </w:rPr>
      </w:pPr>
      <w:r w:rsidRPr="00DF39A8">
        <w:rPr>
          <w:rFonts w:ascii="Calibri" w:hAnsi="Calibri" w:cs="Calibri"/>
          <w:b/>
          <w:bCs/>
          <w:sz w:val="20"/>
          <w:lang w:val="sr-Cyrl-CS"/>
        </w:rPr>
        <w:t>ЛАМИНАТА  ЗА ПОТРЕБЕ ДОМА ЗДРАВЉА „ДР СИМО МИЛОШЕВИЋ“ ЖЕЛЕЗНИК</w:t>
      </w:r>
    </w:p>
    <w:p w:rsidR="00DF39A8" w:rsidRDefault="00DF39A8" w:rsidP="00DF39A8">
      <w:pPr>
        <w:shd w:val="clear" w:color="auto" w:fill="FFFFFF"/>
        <w:tabs>
          <w:tab w:val="left" w:pos="2760"/>
        </w:tabs>
        <w:spacing w:after="0" w:line="276" w:lineRule="auto"/>
        <w:jc w:val="center"/>
        <w:rPr>
          <w:rFonts w:ascii="Calibri" w:hAnsi="Calibri" w:cs="Calibri"/>
          <w:b/>
          <w:bCs/>
          <w:sz w:val="20"/>
          <w:lang w:val="sr-Cyrl-CS"/>
        </w:rPr>
      </w:pPr>
    </w:p>
    <w:p w:rsidR="00402113" w:rsidRDefault="00402113" w:rsidP="00425C37">
      <w:pPr>
        <w:shd w:val="clear" w:color="auto" w:fill="FFFFFF"/>
        <w:tabs>
          <w:tab w:val="left" w:pos="2760"/>
        </w:tabs>
        <w:spacing w:after="0" w:line="276" w:lineRule="auto"/>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340953" w:rsidRPr="000E2DBB" w:rsidRDefault="00340953" w:rsidP="00941A76">
      <w:pPr>
        <w:shd w:val="clear" w:color="auto" w:fill="FFFFFF"/>
        <w:tabs>
          <w:tab w:val="left" w:pos="2760"/>
        </w:tabs>
        <w:spacing w:after="0" w:line="276" w:lineRule="auto"/>
        <w:jc w:val="center"/>
        <w:rPr>
          <w:rFonts w:eastAsia="Times New Roman" w:cstheme="minorHAnsi"/>
          <w:sz w:val="20"/>
          <w:szCs w:val="20"/>
          <w:lang w:val="sr-Cyrl-C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w:t>
      </w:r>
      <w:r w:rsidR="0068030F">
        <w:rPr>
          <w:rFonts w:eastAsia="Arial Unicode MS" w:cstheme="minorHAnsi"/>
          <w:color w:val="000000"/>
          <w:kern w:val="2"/>
          <w:sz w:val="20"/>
          <w:szCs w:val="20"/>
          <w:lang w:val="ru-RU" w:eastAsia="ar-SA"/>
        </w:rPr>
        <w:t>уду број ________ од _______2022</w:t>
      </w:r>
      <w:r w:rsidRPr="000E2DBB">
        <w:rPr>
          <w:rFonts w:eastAsia="Arial Unicode MS" w:cstheme="minorHAnsi"/>
          <w:color w:val="000000"/>
          <w:kern w:val="2"/>
          <w:sz w:val="20"/>
          <w:szCs w:val="20"/>
          <w:lang w:val="ru-RU" w:eastAsia="ar-SA"/>
        </w:rPr>
        <w:t>. године, која је код Наручиоца заведена под бро</w:t>
      </w:r>
      <w:r w:rsidR="0068030F">
        <w:rPr>
          <w:rFonts w:eastAsia="Arial Unicode MS" w:cstheme="minorHAnsi"/>
          <w:color w:val="000000"/>
          <w:kern w:val="2"/>
          <w:sz w:val="20"/>
          <w:szCs w:val="20"/>
          <w:lang w:val="ru-RU" w:eastAsia="ar-SA"/>
        </w:rPr>
        <w:t>јем__________ дана ________.2022</w:t>
      </w:r>
      <w:r w:rsidRPr="000E2DBB">
        <w:rPr>
          <w:rFonts w:eastAsia="Arial Unicode MS" w:cstheme="minorHAnsi"/>
          <w:color w:val="000000"/>
          <w:kern w:val="2"/>
          <w:sz w:val="20"/>
          <w:szCs w:val="20"/>
          <w:lang w:val="ru-RU" w:eastAsia="ar-SA"/>
        </w:rPr>
        <w:t xml:space="preserve">.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68030F">
        <w:rPr>
          <w:rFonts w:eastAsia="Arial Unicode MS" w:cstheme="minorHAnsi"/>
          <w:color w:val="000000"/>
          <w:kern w:val="2"/>
          <w:sz w:val="20"/>
          <w:szCs w:val="20"/>
          <w:lang w:val="sr-Cyrl-CS" w:eastAsia="ar-SA"/>
        </w:rPr>
        <w:t>од ________ 2022</w:t>
      </w:r>
      <w:r w:rsidR="00402113" w:rsidRPr="000E2DBB">
        <w:rPr>
          <w:rFonts w:eastAsia="Arial Unicode MS" w:cstheme="minorHAnsi"/>
          <w:color w:val="000000"/>
          <w:kern w:val="2"/>
          <w:sz w:val="20"/>
          <w:szCs w:val="20"/>
          <w:lang w:val="sr-Cyrl-CS" w:eastAsia="ar-SA"/>
        </w:rPr>
        <w:t>.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68030F" w:rsidRDefault="001527D4" w:rsidP="0068030F">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475886" w:rsidRDefault="001527D4" w:rsidP="00475886">
      <w:pPr>
        <w:widowControl w:val="0"/>
        <w:autoSpaceDE w:val="0"/>
        <w:autoSpaceDN w:val="0"/>
        <w:spacing w:after="0" w:line="240" w:lineRule="auto"/>
        <w:ind w:left="-450"/>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DF39A8" w:rsidRPr="00DF39A8">
        <w:rPr>
          <w:rFonts w:eastAsia="Carlito" w:cstheme="minorHAnsi"/>
          <w:b/>
          <w:sz w:val="20"/>
          <w:szCs w:val="20"/>
          <w:lang w:val="sr-Cyrl-RS"/>
        </w:rPr>
        <w:t>Набавка ламината  за потребе Дома здравља „др Симо Милошевић“ Железник</w:t>
      </w:r>
      <w:r w:rsidR="00DF39A8">
        <w:rPr>
          <w:rFonts w:eastAsia="Carlito" w:cstheme="minorHAnsi"/>
          <w:b/>
          <w:sz w:val="20"/>
          <w:szCs w:val="20"/>
        </w:rPr>
        <w:t xml:space="preserve"> </w:t>
      </w:r>
      <w:r w:rsidR="00475886" w:rsidRPr="00475886">
        <w:rPr>
          <w:rFonts w:eastAsia="Carlito" w:cstheme="minorHAnsi"/>
          <w:b/>
          <w:sz w:val="20"/>
          <w:szCs w:val="20"/>
          <w:lang w:val="sr-Cyrl-RS"/>
        </w:rPr>
        <w:t>“</w:t>
      </w:r>
      <w:r w:rsidRPr="000E2DBB">
        <w:rPr>
          <w:rFonts w:eastAsia="Carlito" w:cstheme="minorHAnsi"/>
          <w:sz w:val="20"/>
          <w:szCs w:val="20"/>
          <w:lang w:val="sr-Cyrl-RS"/>
        </w:rPr>
        <w:t>у свему према документацији и техничким захтевима, односно према по</w:t>
      </w:r>
      <w:r w:rsidR="00475886">
        <w:rPr>
          <w:rFonts w:eastAsia="Carlito" w:cstheme="minorHAnsi"/>
          <w:sz w:val="20"/>
          <w:szCs w:val="20"/>
          <w:lang w:val="sr-Cyrl-RS"/>
        </w:rPr>
        <w:t>нуди и спецификацији, а који су</w:t>
      </w:r>
    </w:p>
    <w:p w:rsidR="001527D4" w:rsidRPr="000E2DBB" w:rsidRDefault="001527D4" w:rsidP="00475886">
      <w:pPr>
        <w:widowControl w:val="0"/>
        <w:autoSpaceDE w:val="0"/>
        <w:autoSpaceDN w:val="0"/>
        <w:spacing w:after="0" w:line="240" w:lineRule="auto"/>
        <w:ind w:left="-450"/>
        <w:rPr>
          <w:rFonts w:eastAsia="Carlito" w:cstheme="minorHAnsi"/>
          <w:sz w:val="20"/>
          <w:szCs w:val="20"/>
          <w:lang w:val="sr-Cyrl-RS"/>
        </w:rPr>
      </w:pPr>
      <w:r w:rsidRPr="000E2DBB">
        <w:rPr>
          <w:rFonts w:eastAsia="Carlito" w:cstheme="minorHAnsi"/>
          <w:sz w:val="20"/>
          <w:szCs w:val="20"/>
          <w:lang w:val="sr-Cyrl-RS"/>
        </w:rPr>
        <w:t>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DF39A8" w:rsidRDefault="00302463" w:rsidP="0068030F">
      <w:pPr>
        <w:widowControl w:val="0"/>
        <w:autoSpaceDE w:val="0"/>
        <w:autoSpaceDN w:val="0"/>
        <w:spacing w:after="0" w:line="240" w:lineRule="auto"/>
        <w:ind w:left="-450"/>
        <w:jc w:val="both"/>
        <w:rPr>
          <w:rFonts w:cstheme="minorHAnsi"/>
          <w:b/>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r w:rsidR="001527D4" w:rsidRPr="000E2DBB">
        <w:rPr>
          <w:rFonts w:eastAsia="Carlito" w:cstheme="minorHAnsi"/>
          <w:sz w:val="20"/>
          <w:szCs w:val="20"/>
          <w:lang w:val="sr-Cyrl-RS"/>
        </w:rPr>
        <w:t>цена наб</w:t>
      </w:r>
      <w:r w:rsidR="00425C37">
        <w:rPr>
          <w:rFonts w:eastAsia="Carlito" w:cstheme="minorHAnsi"/>
          <w:sz w:val="20"/>
          <w:szCs w:val="20"/>
          <w:lang w:val="sr-Cyrl-RS"/>
        </w:rPr>
        <w:t>а</w:t>
      </w:r>
      <w:r w:rsidR="001527D4" w:rsidRPr="000E2DBB">
        <w:rPr>
          <w:rFonts w:eastAsia="Carlito" w:cstheme="minorHAnsi"/>
          <w:sz w:val="20"/>
          <w:szCs w:val="20"/>
          <w:lang w:val="sr-Cyrl-RS"/>
        </w:rPr>
        <w:t>вке</w:t>
      </w:r>
      <w:r w:rsidR="00941A76" w:rsidRPr="000E2DBB">
        <w:rPr>
          <w:rFonts w:eastAsia="Carlito" w:cstheme="minorHAnsi"/>
          <w:b/>
          <w:bCs/>
          <w:sz w:val="20"/>
          <w:szCs w:val="20"/>
          <w:lang w:val="sr-Cyrl-RS"/>
        </w:rPr>
        <w:t xml:space="preserve"> </w:t>
      </w:r>
      <w:r w:rsidR="00DF39A8" w:rsidRPr="00DF39A8">
        <w:rPr>
          <w:rFonts w:cstheme="minorHAnsi"/>
          <w:b/>
          <w:sz w:val="20"/>
          <w:szCs w:val="20"/>
          <w:lang w:val="sr-Cyrl-RS"/>
        </w:rPr>
        <w:t>Набавка ламината  за потребе Дома здравља „др Симо Милошевић“ Железник</w:t>
      </w:r>
    </w:p>
    <w:p w:rsidR="00DF39A8" w:rsidRDefault="00DF39A8" w:rsidP="0068030F">
      <w:pPr>
        <w:widowControl w:val="0"/>
        <w:autoSpaceDE w:val="0"/>
        <w:autoSpaceDN w:val="0"/>
        <w:spacing w:after="0" w:line="240" w:lineRule="auto"/>
        <w:ind w:left="-450"/>
        <w:jc w:val="both"/>
        <w:rPr>
          <w:rFonts w:cstheme="minorHAnsi"/>
          <w:b/>
          <w:sz w:val="20"/>
          <w:szCs w:val="20"/>
          <w:lang w:val="sr-Cyrl-RS"/>
        </w:rPr>
      </w:pPr>
    </w:p>
    <w:p w:rsidR="001527D4" w:rsidRPr="000E2DBB" w:rsidRDefault="001527D4" w:rsidP="0068030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425C37">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340953">
        <w:rPr>
          <w:rFonts w:eastAsia="Carlito" w:cstheme="minorHAnsi"/>
          <w:b/>
          <w:sz w:val="20"/>
          <w:szCs w:val="20"/>
          <w:lang w:val="sr-Cyrl-RS"/>
        </w:rPr>
        <w:t>од_______________________</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proofErr w:type="gramStart"/>
      <w:r w:rsidRPr="00C32CE9">
        <w:rPr>
          <w:rFonts w:eastAsia="Times New Roman" w:cstheme="minorHAnsi"/>
          <w:bCs/>
          <w:sz w:val="20"/>
          <w:szCs w:val="20"/>
          <w:lang w:val="sr-Cyrl-RS"/>
        </w:rPr>
        <w:t xml:space="preserve">Уговорено </w:t>
      </w:r>
      <w:r w:rsidRPr="00C32CE9">
        <w:rPr>
          <w:rFonts w:eastAsia="Times New Roman" w:cstheme="minorHAnsi"/>
          <w:bCs/>
          <w:sz w:val="20"/>
          <w:szCs w:val="20"/>
        </w:rPr>
        <w:t xml:space="preserve"> добро</w:t>
      </w:r>
      <w:proofErr w:type="gramEnd"/>
      <w:r w:rsidRPr="00C32CE9">
        <w:rPr>
          <w:rFonts w:eastAsia="Times New Roman" w:cstheme="minorHAnsi"/>
          <w:bCs/>
          <w:sz w:val="20"/>
          <w:szCs w:val="20"/>
        </w:rPr>
        <w:t xml:space="preserve"> испоручи 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 xml:space="preserve">(не дуже од </w:t>
      </w:r>
      <w:r w:rsidR="00DF39A8">
        <w:rPr>
          <w:rFonts w:eastAsia="Times New Roman" w:cstheme="minorHAnsi"/>
          <w:bCs/>
          <w:sz w:val="20"/>
          <w:szCs w:val="20"/>
          <w:lang w:val="sr-Cyrl-RS"/>
        </w:rPr>
        <w:t>10</w:t>
      </w:r>
      <w:r w:rsidRPr="00C32CE9">
        <w:rPr>
          <w:rFonts w:eastAsia="Times New Roman" w:cstheme="minorHAnsi"/>
          <w:bCs/>
          <w:sz w:val="20"/>
          <w:szCs w:val="20"/>
          <w:lang w:val="sr-Cyrl-RS"/>
        </w:rPr>
        <w:t xml:space="preserve">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C32CE9" w:rsidRPr="00C32CE9" w:rsidRDefault="00C32CE9" w:rsidP="000E2DBB">
      <w:pPr>
        <w:tabs>
          <w:tab w:val="left" w:pos="2016"/>
        </w:tabs>
        <w:spacing w:after="0" w:line="240" w:lineRule="auto"/>
        <w:ind w:left="-450"/>
        <w:jc w:val="both"/>
        <w:outlineLvl w:val="0"/>
        <w:rPr>
          <w:rFonts w:eastAsia="Times New Roman" w:cstheme="minorHAnsi"/>
          <w:sz w:val="20"/>
          <w:szCs w:val="20"/>
          <w:lang w:val="sr-Cyrl-RS"/>
        </w:rPr>
      </w:pPr>
      <w:r w:rsidRPr="00C32CE9">
        <w:rPr>
          <w:rFonts w:eastAsia="Times New Roman" w:cstheme="minorHAnsi"/>
          <w:sz w:val="20"/>
          <w:szCs w:val="20"/>
          <w:lang w:val="sr-Cyrl-RS"/>
        </w:rPr>
        <w:t xml:space="preserve">Квантитативни пријем ће се обавити на месту испоруке, на локацији Наручиоца. Пријем ће се вршити провером, уговорене спецификације. Ако се установи да је </w:t>
      </w:r>
      <w:r w:rsidR="00340953">
        <w:rPr>
          <w:rFonts w:eastAsia="Times New Roman" w:cstheme="minorHAnsi"/>
          <w:sz w:val="20"/>
          <w:szCs w:val="20"/>
          <w:lang w:val="sr-Cyrl-RS"/>
        </w:rPr>
        <w:t>добро</w:t>
      </w:r>
      <w:r w:rsidRPr="00C32CE9">
        <w:rPr>
          <w:rFonts w:eastAsia="Times New Roman" w:cstheme="minorHAnsi"/>
          <w:sz w:val="20"/>
          <w:szCs w:val="20"/>
          <w:lang w:val="sr-Cyrl-RS"/>
        </w:rPr>
        <w:t xml:space="preserve"> оштећен</w:t>
      </w:r>
      <w:r w:rsidRPr="000E2DBB">
        <w:rPr>
          <w:rFonts w:eastAsia="Times New Roman" w:cstheme="minorHAnsi"/>
          <w:sz w:val="20"/>
          <w:szCs w:val="20"/>
          <w:lang w:val="sr-Cyrl-RS"/>
        </w:rPr>
        <w:t>о</w:t>
      </w:r>
      <w:r w:rsidRPr="00C32CE9">
        <w:rPr>
          <w:rFonts w:eastAsia="Times New Roman" w:cstheme="minorHAnsi"/>
          <w:sz w:val="20"/>
          <w:szCs w:val="20"/>
          <w:lang w:val="sr-Cyrl-RS"/>
        </w:rPr>
        <w:t xml:space="preserve">, Наручилац и Понуђач ће то записнички констатовати, а уочени недостаци или оштећења биће отклоњени у року до 5 календарских дана, на рачун Понуђача. Квалитативни пријем и примопредаја ће се обавити код Наручиоца. </w:t>
      </w:r>
    </w:p>
    <w:p w:rsidR="00C32CE9" w:rsidRPr="00C32CE9"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C32CE9">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C32CE9">
        <w:rPr>
          <w:rFonts w:eastAsia="Times New Roman" w:cstheme="minorHAnsi"/>
          <w:b/>
          <w:bCs/>
          <w:sz w:val="20"/>
          <w:szCs w:val="20"/>
          <w:lang w:val="sr-Cyrl-CS"/>
        </w:rPr>
        <w:t xml:space="preserve">Члан </w:t>
      </w:r>
      <w:r w:rsidR="000E2DBB" w:rsidRPr="000E2DBB">
        <w:rPr>
          <w:rFonts w:eastAsia="Times New Roman" w:cstheme="minorHAnsi"/>
          <w:b/>
          <w:bCs/>
          <w:sz w:val="20"/>
          <w:szCs w:val="20"/>
          <w:lang w:val="sr-Cyrl-CS"/>
        </w:rPr>
        <w:t>6</w:t>
      </w:r>
      <w:r w:rsidRPr="00C32CE9">
        <w:rPr>
          <w:rFonts w:eastAsia="Times New Roman" w:cstheme="minorHAnsi"/>
          <w:b/>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164187" w:rsidRPr="00C32CE9" w:rsidRDefault="00164187"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CS"/>
        </w:rPr>
        <w:t>да се прид</w:t>
      </w:r>
      <w:r w:rsidR="00DF39A8">
        <w:rPr>
          <w:rFonts w:eastAsia="Times New Roman" w:cstheme="minorHAnsi"/>
          <w:bCs/>
          <w:sz w:val="20"/>
          <w:szCs w:val="20"/>
          <w:lang w:val="sr-Cyrl-CS"/>
        </w:rPr>
        <w:t>ржава гарантног рока од ______ месеци</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0E2DBB"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DF39A8" w:rsidRDefault="00C66E8C" w:rsidP="00164187">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00DF39A8">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xml:space="preserve">. директора </w:t>
      </w:r>
    </w:p>
    <w:p w:rsidR="000E2DBB" w:rsidRPr="00164187" w:rsidRDefault="00DF39A8" w:rsidP="00DF39A8">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Спец. др мед</w:t>
      </w:r>
      <w:r w:rsidR="000E2DBB">
        <w:rPr>
          <w:rFonts w:eastAsia="Times New Roman" w:cstheme="minorHAnsi"/>
          <w:i/>
          <w:sz w:val="20"/>
          <w:szCs w:val="20"/>
          <w:lang w:val="ru-RU"/>
        </w:rPr>
        <w:t xml:space="preserve"> Ненад Бјелица</w:t>
      </w:r>
    </w:p>
    <w:sectPr w:rsidR="000E2DBB" w:rsidRPr="00164187"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CC" w:rsidRDefault="00FC07CC" w:rsidP="001527D4">
      <w:pPr>
        <w:spacing w:after="0" w:line="240" w:lineRule="auto"/>
      </w:pPr>
      <w:r>
        <w:separator/>
      </w:r>
    </w:p>
  </w:endnote>
  <w:endnote w:type="continuationSeparator" w:id="0">
    <w:p w:rsidR="00FC07CC" w:rsidRDefault="00FC07CC"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FC07CC" w:rsidRPr="00F4395F" w:rsidRDefault="00FC07CC">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B66899">
          <w:rPr>
            <w:noProof/>
            <w:sz w:val="18"/>
            <w:szCs w:val="18"/>
          </w:rPr>
          <w:t>6</w:t>
        </w:r>
        <w:r w:rsidRPr="00F4395F">
          <w:rPr>
            <w:noProof/>
            <w:sz w:val="18"/>
            <w:szCs w:val="18"/>
          </w:rPr>
          <w:fldChar w:fldCharType="end"/>
        </w:r>
      </w:p>
    </w:sdtContent>
  </w:sdt>
  <w:p w:rsidR="00FC07CC" w:rsidRDefault="00FC0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CC" w:rsidRDefault="00FC07CC" w:rsidP="001527D4">
      <w:pPr>
        <w:spacing w:after="0" w:line="240" w:lineRule="auto"/>
      </w:pPr>
      <w:r>
        <w:separator/>
      </w:r>
    </w:p>
  </w:footnote>
  <w:footnote w:type="continuationSeparator" w:id="0">
    <w:p w:rsidR="00FC07CC" w:rsidRDefault="00FC07CC"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FC07CC" w:rsidRPr="001527D4" w:rsidTr="001527D4">
      <w:trPr>
        <w:trHeight w:val="450"/>
      </w:trPr>
      <w:tc>
        <w:tcPr>
          <w:tcW w:w="720" w:type="dxa"/>
          <w:hideMark/>
        </w:tcPr>
        <w:p w:rsidR="00FC07CC" w:rsidRPr="001527D4" w:rsidRDefault="00FC07CC"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FC07CC" w:rsidRPr="001527D4" w:rsidRDefault="00FC07CC"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FC07CC" w:rsidRPr="001527D4" w:rsidRDefault="00FC07CC"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FC07CC" w:rsidRPr="001527D4" w:rsidRDefault="00FC07CC"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FC07CC" w:rsidRPr="001527D4" w:rsidRDefault="00FC07CC"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FC07CC" w:rsidRDefault="00FC0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6"/>
  </w:num>
  <w:num w:numId="4">
    <w:abstractNumId w:val="7"/>
  </w:num>
  <w:num w:numId="5">
    <w:abstractNumId w:val="25"/>
  </w:num>
  <w:num w:numId="6">
    <w:abstractNumId w:val="17"/>
  </w:num>
  <w:num w:numId="7">
    <w:abstractNumId w:val="23"/>
  </w:num>
  <w:num w:numId="8">
    <w:abstractNumId w:val="3"/>
  </w:num>
  <w:num w:numId="9">
    <w:abstractNumId w:val="12"/>
  </w:num>
  <w:num w:numId="10">
    <w:abstractNumId w:val="13"/>
  </w:num>
  <w:num w:numId="11">
    <w:abstractNumId w:val="19"/>
  </w:num>
  <w:num w:numId="12">
    <w:abstractNumId w:val="0"/>
  </w:num>
  <w:num w:numId="13">
    <w:abstractNumId w:val="2"/>
  </w:num>
  <w:num w:numId="14">
    <w:abstractNumId w:val="20"/>
  </w:num>
  <w:num w:numId="15">
    <w:abstractNumId w:val="8"/>
  </w:num>
  <w:num w:numId="16">
    <w:abstractNumId w:val="4"/>
  </w:num>
  <w:num w:numId="17">
    <w:abstractNumId w:val="9"/>
  </w:num>
  <w:num w:numId="18">
    <w:abstractNumId w:val="10"/>
  </w:num>
  <w:num w:numId="19">
    <w:abstractNumId w:val="21"/>
  </w:num>
  <w:num w:numId="20">
    <w:abstractNumId w:val="22"/>
  </w:num>
  <w:num w:numId="21">
    <w:abstractNumId w:val="27"/>
  </w:num>
  <w:num w:numId="22">
    <w:abstractNumId w:val="11"/>
  </w:num>
  <w:num w:numId="23">
    <w:abstractNumId w:val="15"/>
  </w:num>
  <w:num w:numId="24">
    <w:abstractNumId w:val="14"/>
  </w:num>
  <w:num w:numId="25">
    <w:abstractNumId w:val="18"/>
  </w:num>
  <w:num w:numId="26">
    <w:abstractNumId w:val="5"/>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60FAE"/>
    <w:rsid w:val="00071B43"/>
    <w:rsid w:val="00091A9E"/>
    <w:rsid w:val="000A01BC"/>
    <w:rsid w:val="000E2DBB"/>
    <w:rsid w:val="00127154"/>
    <w:rsid w:val="00141113"/>
    <w:rsid w:val="001468F4"/>
    <w:rsid w:val="001527D4"/>
    <w:rsid w:val="00164187"/>
    <w:rsid w:val="0023327F"/>
    <w:rsid w:val="002C6CD0"/>
    <w:rsid w:val="00302463"/>
    <w:rsid w:val="003248C7"/>
    <w:rsid w:val="00340953"/>
    <w:rsid w:val="003F242F"/>
    <w:rsid w:val="00402113"/>
    <w:rsid w:val="00425C37"/>
    <w:rsid w:val="00472D86"/>
    <w:rsid w:val="00475886"/>
    <w:rsid w:val="00497C67"/>
    <w:rsid w:val="004C476B"/>
    <w:rsid w:val="00501369"/>
    <w:rsid w:val="005321B9"/>
    <w:rsid w:val="005B1AD1"/>
    <w:rsid w:val="005D2387"/>
    <w:rsid w:val="005F1FDA"/>
    <w:rsid w:val="00611592"/>
    <w:rsid w:val="0064222D"/>
    <w:rsid w:val="0068030F"/>
    <w:rsid w:val="006A3995"/>
    <w:rsid w:val="006B7156"/>
    <w:rsid w:val="007A6F2D"/>
    <w:rsid w:val="007F30FF"/>
    <w:rsid w:val="00926190"/>
    <w:rsid w:val="00941A76"/>
    <w:rsid w:val="009837B5"/>
    <w:rsid w:val="009D068D"/>
    <w:rsid w:val="00A33889"/>
    <w:rsid w:val="00A505C1"/>
    <w:rsid w:val="00B66899"/>
    <w:rsid w:val="00B71CC5"/>
    <w:rsid w:val="00C0744E"/>
    <w:rsid w:val="00C32CE9"/>
    <w:rsid w:val="00C63EF6"/>
    <w:rsid w:val="00C66E8C"/>
    <w:rsid w:val="00D3587B"/>
    <w:rsid w:val="00D75FFF"/>
    <w:rsid w:val="00DD7610"/>
    <w:rsid w:val="00DF39A8"/>
    <w:rsid w:val="00E02D20"/>
    <w:rsid w:val="00E867EE"/>
    <w:rsid w:val="00E95B07"/>
    <w:rsid w:val="00EA2393"/>
    <w:rsid w:val="00EA6F4F"/>
    <w:rsid w:val="00ED497E"/>
    <w:rsid w:val="00EF0295"/>
    <w:rsid w:val="00F07646"/>
    <w:rsid w:val="00F4395F"/>
    <w:rsid w:val="00F642ED"/>
    <w:rsid w:val="00F85567"/>
    <w:rsid w:val="00FC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EC49-6E8D-4CDB-B4E0-8A176658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5</cp:revision>
  <cp:lastPrinted>2022-09-20T10:19:00Z</cp:lastPrinted>
  <dcterms:created xsi:type="dcterms:W3CDTF">2021-06-21T06:57:00Z</dcterms:created>
  <dcterms:modified xsi:type="dcterms:W3CDTF">2022-09-20T10:47:00Z</dcterms:modified>
</cp:coreProperties>
</file>