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127797"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Pr="00127797">
        <w:rPr>
          <w:rFonts w:eastAsia="TimesNewRomanPS-BoldMT" w:cstheme="minorHAnsi"/>
          <w:b/>
          <w:bCs/>
          <w:sz w:val="28"/>
          <w:szCs w:val="28"/>
          <w:lang w:val="sr-Cyrl-RS"/>
        </w:rPr>
        <w:t>„</w:t>
      </w:r>
      <w:r w:rsidRPr="00127797">
        <w:rPr>
          <w:rFonts w:eastAsia="Times New Roman" w:cstheme="minorHAnsi"/>
          <w:b/>
          <w:sz w:val="28"/>
          <w:szCs w:val="28"/>
        </w:rPr>
        <w:t>Набавка и испорука резервних делова за рачунарску опрему</w:t>
      </w:r>
      <w:r w:rsidRPr="00127797">
        <w:rPr>
          <w:rFonts w:eastAsia="Times New Roman" w:cstheme="minorHAnsi"/>
          <w:b/>
          <w:sz w:val="24"/>
          <w:szCs w:val="24"/>
          <w:lang w:val="sr-Cyrl-CS"/>
        </w:rPr>
        <w:t>“</w:t>
      </w:r>
    </w:p>
    <w:p w:rsidR="00F414B4" w:rsidRPr="00485269" w:rsidRDefault="00485269" w:rsidP="00485269">
      <w:pPr>
        <w:spacing w:after="0" w:line="240" w:lineRule="auto"/>
        <w:jc w:val="center"/>
        <w:rPr>
          <w:rFonts w:eastAsia="Times New Roman" w:cstheme="minorHAnsi"/>
          <w:b/>
          <w:sz w:val="28"/>
          <w:szCs w:val="28"/>
        </w:rPr>
      </w:pPr>
      <w:r w:rsidRPr="00485269">
        <w:rPr>
          <w:rFonts w:eastAsia="Carlito" w:cstheme="minorHAnsi"/>
          <w:b/>
          <w:bCs/>
          <w:sz w:val="28"/>
          <w:szCs w:val="28"/>
        </w:rPr>
        <w:t xml:space="preserve">Референтни бр.: </w:t>
      </w:r>
      <w:r w:rsidR="00EB2D32">
        <w:rPr>
          <w:rFonts w:eastAsia="Carlito" w:cstheme="minorHAnsi"/>
          <w:b/>
          <w:bCs/>
          <w:sz w:val="28"/>
          <w:szCs w:val="28"/>
          <w:lang w:val="sr-Cyrl-RS"/>
        </w:rPr>
        <w:t>17</w:t>
      </w:r>
      <w:r w:rsidRPr="00485269">
        <w:rPr>
          <w:rFonts w:eastAsia="Carlito" w:cstheme="minorHAnsi"/>
          <w:b/>
          <w:bCs/>
          <w:sz w:val="28"/>
          <w:szCs w:val="28"/>
        </w:rPr>
        <w:t>/</w:t>
      </w:r>
      <w:r w:rsidR="00EB2D32">
        <w:rPr>
          <w:rFonts w:eastAsia="Carlito" w:cstheme="minorHAnsi"/>
          <w:b/>
          <w:bCs/>
          <w:sz w:val="28"/>
          <w:szCs w:val="28"/>
          <w:lang w:val="sr-Cyrl-RS"/>
        </w:rPr>
        <w:t>22</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EB2D32">
        <w:rPr>
          <w:rFonts w:eastAsia="Carlito" w:cstheme="minorHAnsi"/>
          <w:b/>
          <w:bCs/>
          <w:sz w:val="20"/>
          <w:szCs w:val="20"/>
          <w:lang w:val="sr-Cyrl-RS"/>
        </w:rPr>
        <w:t>02</w:t>
      </w:r>
      <w:r w:rsidR="00B845F5" w:rsidRPr="009C2BD5">
        <w:rPr>
          <w:rFonts w:eastAsia="Carlito" w:cstheme="minorHAnsi"/>
          <w:b/>
          <w:bCs/>
          <w:sz w:val="20"/>
          <w:szCs w:val="20"/>
        </w:rPr>
        <w:t>.0</w:t>
      </w:r>
      <w:r w:rsidR="00EB2D32">
        <w:rPr>
          <w:rFonts w:eastAsia="Carlito" w:cstheme="minorHAnsi"/>
          <w:b/>
          <w:bCs/>
          <w:sz w:val="20"/>
          <w:szCs w:val="20"/>
          <w:lang w:val="sr-Cyrl-RS"/>
        </w:rPr>
        <w:t>6</w:t>
      </w:r>
      <w:r w:rsidR="00B845F5" w:rsidRPr="009C2BD5">
        <w:rPr>
          <w:rFonts w:eastAsia="Carlito" w:cstheme="minorHAnsi"/>
          <w:b/>
          <w:bCs/>
          <w:sz w:val="20"/>
          <w:szCs w:val="20"/>
        </w:rPr>
        <w:t>.</w:t>
      </w:r>
      <w:r w:rsidR="00EB2D32">
        <w:rPr>
          <w:rFonts w:eastAsia="Carlito" w:cstheme="minorHAnsi"/>
          <w:b/>
          <w:bCs/>
          <w:sz w:val="20"/>
          <w:szCs w:val="20"/>
          <w:lang w:val="sr-Cyrl-RS"/>
        </w:rPr>
        <w:t>2022</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Pr="009C2BD5"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Јун</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EB2D32"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EB2D32"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127797" w:rsidRDefault="00127797" w:rsidP="00485269">
      <w:pPr>
        <w:widowControl w:val="0"/>
        <w:autoSpaceDE w:val="0"/>
        <w:autoSpaceDN w:val="0"/>
        <w:spacing w:after="0" w:line="240" w:lineRule="auto"/>
        <w:ind w:left="-630"/>
        <w:rPr>
          <w:rFonts w:eastAsia="TimesNewRomanPS-BoldMT" w:cstheme="minorHAnsi"/>
          <w:b/>
          <w:bCs/>
          <w:lang w:val="sr-Cyrl-CS"/>
        </w:rPr>
      </w:pPr>
      <w:r w:rsidRPr="00127797">
        <w:rPr>
          <w:rFonts w:eastAsia="TimesNewRomanPS-BoldMT" w:cstheme="minorHAnsi"/>
          <w:b/>
          <w:bCs/>
          <w:lang w:val="sr-Cyrl-RS"/>
        </w:rPr>
        <w:t xml:space="preserve"> „</w:t>
      </w:r>
      <w:r w:rsidRPr="00127797">
        <w:rPr>
          <w:rFonts w:eastAsia="Times New Roman" w:cstheme="minorHAnsi"/>
          <w:b/>
        </w:rPr>
        <w:t>Набавка и испорука резервних делова за рачунарску опрему</w:t>
      </w:r>
      <w:r w:rsidRPr="00127797">
        <w:rPr>
          <w:rFonts w:eastAsia="Times New Roman" w:cstheme="minorHAnsi"/>
          <w:b/>
          <w:lang w:val="sr-Cyrl-CS"/>
        </w:rPr>
        <w:t>“</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EB2D32">
        <w:rPr>
          <w:rFonts w:eastAsia="Carlito" w:cstheme="minorHAnsi"/>
          <w:bCs/>
          <w:sz w:val="20"/>
          <w:szCs w:val="20"/>
          <w:lang w:val="sr-Cyrl-RS"/>
        </w:rPr>
        <w:t>17</w:t>
      </w:r>
      <w:r w:rsidRPr="009C2BD5">
        <w:rPr>
          <w:rFonts w:eastAsia="Carlito" w:cstheme="minorHAnsi"/>
          <w:bCs/>
          <w:sz w:val="20"/>
          <w:szCs w:val="20"/>
        </w:rPr>
        <w:t>/</w:t>
      </w:r>
      <w:r w:rsidR="00EB2D32">
        <w:rPr>
          <w:rFonts w:eastAsia="Carlito" w:cstheme="minorHAnsi"/>
          <w:bCs/>
          <w:sz w:val="20"/>
          <w:szCs w:val="20"/>
          <w:lang w:val="sr-Cyrl-RS"/>
        </w:rPr>
        <w:t>22</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7942AB">
        <w:rPr>
          <w:rFonts w:eastAsia="Carlito" w:cstheme="minorHAnsi"/>
          <w:bCs/>
          <w:sz w:val="20"/>
          <w:szCs w:val="20"/>
        </w:rPr>
        <w:t>30200000</w:t>
      </w:r>
      <w:r w:rsidR="00485269"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7942AB" w:rsidRDefault="0038310A" w:rsidP="007942AB">
      <w:pPr>
        <w:widowControl w:val="0"/>
        <w:autoSpaceDE w:val="0"/>
        <w:autoSpaceDN w:val="0"/>
        <w:spacing w:after="0" w:line="240" w:lineRule="auto"/>
        <w:ind w:left="-630"/>
        <w:rPr>
          <w:rFonts w:eastAsia="TimesNewRomanPS-BoldMT" w:cstheme="minorHAnsi"/>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EB2D32">
        <w:rPr>
          <w:rFonts w:eastAsia="Times New Roman" w:cstheme="minorHAnsi"/>
          <w:b/>
          <w:lang w:val="sr-Cyrl-CS"/>
        </w:rPr>
        <w:t>17</w:t>
      </w:r>
      <w:r w:rsidR="00EB2D32">
        <w:rPr>
          <w:rFonts w:eastAsia="TimesNewRomanPS-BoldMT" w:cstheme="minorHAnsi"/>
          <w:b/>
          <w:bCs/>
          <w:lang w:val="sr-Cyrl-RS"/>
        </w:rPr>
        <w:t>/2022</w:t>
      </w:r>
      <w:r w:rsidR="007942AB" w:rsidRPr="00127797">
        <w:rPr>
          <w:rFonts w:eastAsia="TimesNewRomanPS-BoldMT" w:cstheme="minorHAnsi"/>
          <w:b/>
          <w:bCs/>
          <w:lang w:val="sr-Cyrl-RS"/>
        </w:rPr>
        <w:t xml:space="preserve"> „</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EB2D32">
        <w:rPr>
          <w:rFonts w:eastAsia="Carlito" w:cstheme="minorHAnsi"/>
          <w:b/>
          <w:bCs/>
          <w:sz w:val="20"/>
          <w:szCs w:val="20"/>
          <w:lang w:val="sr-Cyrl-RS"/>
        </w:rPr>
        <w:t>02</w:t>
      </w:r>
      <w:r w:rsidR="00B845F5" w:rsidRPr="009C2BD5">
        <w:rPr>
          <w:rFonts w:eastAsia="Carlito" w:cstheme="minorHAnsi"/>
          <w:b/>
          <w:bCs/>
          <w:sz w:val="20"/>
          <w:szCs w:val="20"/>
        </w:rPr>
        <w:t>.0</w:t>
      </w:r>
      <w:r w:rsidR="00EB2D32">
        <w:rPr>
          <w:rFonts w:eastAsia="Carlito" w:cstheme="minorHAnsi"/>
          <w:b/>
          <w:bCs/>
          <w:sz w:val="20"/>
          <w:szCs w:val="20"/>
          <w:lang w:val="sr-Cyrl-RS"/>
        </w:rPr>
        <w:t>6</w:t>
      </w:r>
      <w:r w:rsidR="00B845F5" w:rsidRPr="009C2BD5">
        <w:rPr>
          <w:rFonts w:eastAsia="Carlito" w:cstheme="minorHAnsi"/>
          <w:b/>
          <w:bCs/>
          <w:sz w:val="20"/>
          <w:szCs w:val="20"/>
        </w:rPr>
        <w:t>.</w:t>
      </w:r>
      <w:r w:rsidR="00EB2D32">
        <w:rPr>
          <w:rFonts w:eastAsia="Carlito" w:cstheme="minorHAnsi"/>
          <w:b/>
          <w:bCs/>
          <w:sz w:val="20"/>
          <w:szCs w:val="20"/>
          <w:lang w:val="sr-Cyrl-RS"/>
        </w:rPr>
        <w:t>2022</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EB2D32">
        <w:rPr>
          <w:rFonts w:eastAsia="Carlito" w:cstheme="minorHAnsi"/>
          <w:b/>
          <w:bCs/>
          <w:sz w:val="20"/>
          <w:szCs w:val="20"/>
        </w:rPr>
        <w:t>02.06</w:t>
      </w:r>
      <w:r w:rsidR="00B845F5" w:rsidRPr="009C2BD5">
        <w:rPr>
          <w:rFonts w:eastAsia="Carlito" w:cstheme="minorHAnsi"/>
          <w:b/>
          <w:bCs/>
          <w:sz w:val="20"/>
          <w:szCs w:val="20"/>
        </w:rPr>
        <w:t>.</w:t>
      </w:r>
      <w:r w:rsidR="00EB2D32">
        <w:rPr>
          <w:rFonts w:eastAsia="Carlito" w:cstheme="minorHAnsi"/>
          <w:b/>
          <w:bCs/>
          <w:sz w:val="20"/>
          <w:szCs w:val="20"/>
          <w:lang w:val="sr-Cyrl-RS"/>
        </w:rPr>
        <w:t>2022</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9C2BD5">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EB2D32">
              <w:rPr>
                <w:rFonts w:eastAsia="Carlito" w:cstheme="minorHAnsi"/>
                <w:sz w:val="20"/>
                <w:szCs w:val="20"/>
                <w:lang w:val="sr-Cyrl-RS"/>
              </w:rPr>
              <w:t>17</w:t>
            </w:r>
            <w:r w:rsidR="00EB2D32">
              <w:rPr>
                <w:rFonts w:eastAsia="Carlito" w:cstheme="minorHAnsi"/>
                <w:sz w:val="20"/>
                <w:szCs w:val="20"/>
              </w:rPr>
              <w:t>/22</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942AB">
              <w:rPr>
                <w:rFonts w:eastAsia="Carlito" w:cstheme="minorHAnsi"/>
                <w:bCs/>
                <w:sz w:val="20"/>
                <w:szCs w:val="20"/>
                <w:lang w:val="sr-Cyrl-RS"/>
              </w:rPr>
              <w:t>30200000</w:t>
            </w:r>
            <w:r w:rsidR="00F414B4"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EB2D32">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EB2D32">
              <w:rPr>
                <w:rFonts w:eastAsia="Carlito" w:cstheme="minorHAnsi"/>
                <w:bCs/>
                <w:sz w:val="20"/>
                <w:szCs w:val="20"/>
                <w:lang w:val="sr-Cyrl-RS"/>
              </w:rPr>
              <w:t>1.000</w:t>
            </w:r>
            <w:r w:rsidR="00485269">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дужи од 5 дана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Pr="00190F96">
              <w:rPr>
                <w:rFonts w:eastAsia="Calibri" w:cstheme="minorHAnsi"/>
                <w:sz w:val="20"/>
                <w:szCs w:val="20"/>
              </w:rPr>
              <w:t xml:space="preserve">2 </w:t>
            </w:r>
            <w:r w:rsidRPr="00190F96">
              <w:rPr>
                <w:rFonts w:eastAsia="Calibri" w:cstheme="minorHAnsi"/>
                <w:sz w:val="20"/>
                <w:szCs w:val="20"/>
                <w:lang w:val="sr-Cyrl-RS"/>
              </w:rPr>
              <w:t>дана)</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 xml:space="preserve">Особа за контакт код Наручиоца : </w:t>
            </w:r>
            <w:r w:rsidR="00EB2D32">
              <w:rPr>
                <w:rFonts w:eastAsia="Times New Roman" w:cstheme="minorHAnsi"/>
                <w:sz w:val="20"/>
                <w:szCs w:val="20"/>
                <w:lang w:val="sr-Cyrl-RS"/>
              </w:rPr>
              <w:t xml:space="preserve">Лазар Павловић </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190F96" w:rsidRPr="009C2BD5" w:rsidRDefault="00A506A9" w:rsidP="00EE5976">
      <w:pPr>
        <w:widowControl w:val="0"/>
        <w:autoSpaceDE w:val="0"/>
        <w:autoSpaceDN w:val="0"/>
        <w:spacing w:after="0" w:line="240" w:lineRule="auto"/>
        <w:ind w:left="-630"/>
        <w:jc w:val="center"/>
        <w:rPr>
          <w:rFonts w:eastAsia="Carlito" w:cstheme="minorHAnsi"/>
          <w:sz w:val="20"/>
          <w:szCs w:val="20"/>
          <w:lang w:val="sr-Cyrl-RS"/>
        </w:rPr>
      </w:pPr>
      <w:r w:rsidRPr="009C2BD5">
        <w:rPr>
          <w:rFonts w:eastAsia="Carlito" w:cstheme="minorHAnsi"/>
          <w:b/>
          <w:sz w:val="20"/>
          <w:szCs w:val="20"/>
        </w:rPr>
        <w:t>Понуда брoj: _________</w:t>
      </w:r>
      <w:r w:rsidR="00EB2D32">
        <w:rPr>
          <w:rFonts w:eastAsia="Carlito" w:cstheme="minorHAnsi"/>
          <w:b/>
          <w:sz w:val="20"/>
          <w:szCs w:val="20"/>
        </w:rPr>
        <w:t>_______ од __. ____________ 2022</w:t>
      </w:r>
      <w:r w:rsidRPr="009C2BD5">
        <w:rPr>
          <w:rFonts w:eastAsia="Carlito" w:cstheme="minorHAnsi"/>
          <w:b/>
          <w:sz w:val="20"/>
          <w:szCs w:val="20"/>
        </w:rPr>
        <w:t xml:space="preserve">. године, </w:t>
      </w:r>
      <w:r w:rsidR="00EB2D32">
        <w:rPr>
          <w:rFonts w:eastAsia="TimesNewRomanPS-BoldMT" w:cstheme="minorHAnsi"/>
          <w:b/>
          <w:bCs/>
          <w:sz w:val="20"/>
          <w:szCs w:val="20"/>
          <w:lang w:val="sr-Cyrl-RS"/>
        </w:rPr>
        <w:t>17/22</w:t>
      </w:r>
      <w:r w:rsidR="00190F96" w:rsidRPr="00190F96">
        <w:rPr>
          <w:rFonts w:eastAsia="TimesNewRomanPS-BoldMT" w:cstheme="minorHAnsi"/>
          <w:b/>
          <w:bCs/>
          <w:sz w:val="20"/>
          <w:szCs w:val="20"/>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4859DF">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485269" w:rsidRDefault="00127154"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337C6B" w:rsidRPr="00485269" w:rsidRDefault="00485269" w:rsidP="004859DF">
      <w:pPr>
        <w:pStyle w:val="ListParagraph"/>
        <w:numPr>
          <w:ilvl w:val="0"/>
          <w:numId w:val="1"/>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sidR="00EB2D32">
        <w:rPr>
          <w:rFonts w:cstheme="minorHAnsi"/>
          <w:bCs/>
          <w:sz w:val="20"/>
          <w:szCs w:val="20"/>
          <w:lang w:val="sr-Cyrl-RS"/>
        </w:rPr>
        <w:t>17</w:t>
      </w:r>
      <w:r w:rsidRPr="009C2BD5">
        <w:rPr>
          <w:rFonts w:cstheme="minorHAnsi"/>
          <w:bCs/>
          <w:sz w:val="20"/>
          <w:szCs w:val="20"/>
        </w:rPr>
        <w:t>/</w:t>
      </w:r>
      <w:r w:rsidR="00EB2D32">
        <w:rPr>
          <w:rFonts w:cstheme="minorHAnsi"/>
          <w:bCs/>
          <w:sz w:val="20"/>
          <w:szCs w:val="20"/>
          <w:lang w:val="sr-Cyrl-RS"/>
        </w:rPr>
        <w:t>22</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700861" w:rsidRPr="00E1694B" w:rsidRDefault="00700861" w:rsidP="00700861">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700861" w:rsidRPr="009C2BD5"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190F96" w:rsidRPr="00190F96" w:rsidRDefault="00190F96" w:rsidP="00E1694B">
      <w:pPr>
        <w:spacing w:after="0" w:line="240" w:lineRule="auto"/>
        <w:ind w:right="-1047"/>
        <w:jc w:val="center"/>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190F96" w:rsidRDefault="00190F96" w:rsidP="00190F96">
      <w:pPr>
        <w:spacing w:after="0" w:line="240" w:lineRule="auto"/>
        <w:rPr>
          <w:rFonts w:eastAsia="Times New Roman" w:cstheme="minorHAnsi"/>
          <w:b/>
          <w:bCs/>
          <w:color w:val="000000"/>
          <w:lang w:val="sr-Cyrl-RS"/>
        </w:rPr>
      </w:pPr>
      <w:r w:rsidRPr="00190F96">
        <w:rPr>
          <w:rFonts w:eastAsia="Times New Roman" w:cstheme="minorHAnsi"/>
          <w:b/>
          <w:bCs/>
          <w:color w:val="000000"/>
          <w:lang w:val="sr-Cyrl-RS"/>
        </w:rPr>
        <w:t xml:space="preserve">         </w:t>
      </w:r>
    </w:p>
    <w:p w:rsidR="00190F96" w:rsidRPr="00190F96" w:rsidRDefault="00190F96" w:rsidP="00190F96">
      <w:pPr>
        <w:spacing w:after="0" w:line="240" w:lineRule="auto"/>
        <w:rPr>
          <w:rFonts w:eastAsia="Times New Roman" w:cstheme="minorHAnsi"/>
          <w:b/>
          <w:bCs/>
          <w:color w:val="000000"/>
          <w:lang w:val="sr-Cyrl-RS"/>
        </w:rPr>
      </w:pPr>
    </w:p>
    <w:tbl>
      <w:tblPr>
        <w:tblpPr w:leftFromText="180" w:rightFromText="180" w:vertAnchor="text" w:tblpY="1"/>
        <w:tblOverlap w:val="never"/>
        <w:tblW w:w="14879" w:type="dxa"/>
        <w:tblLayout w:type="fixed"/>
        <w:tblLook w:val="01E0" w:firstRow="1" w:lastRow="1" w:firstColumn="1" w:lastColumn="1" w:noHBand="0" w:noVBand="0"/>
      </w:tblPr>
      <w:tblGrid>
        <w:gridCol w:w="611"/>
        <w:gridCol w:w="469"/>
        <w:gridCol w:w="1440"/>
        <w:gridCol w:w="4140"/>
        <w:gridCol w:w="1170"/>
        <w:gridCol w:w="1260"/>
        <w:gridCol w:w="1350"/>
        <w:gridCol w:w="90"/>
        <w:gridCol w:w="720"/>
        <w:gridCol w:w="90"/>
        <w:gridCol w:w="1080"/>
        <w:gridCol w:w="2459"/>
      </w:tblGrid>
      <w:tr w:rsidR="00127797" w:rsidRPr="00127797" w:rsidTr="00E1694B">
        <w:trPr>
          <w:trHeight w:val="568"/>
        </w:trPr>
        <w:tc>
          <w:tcPr>
            <w:tcW w:w="1080" w:type="dxa"/>
            <w:gridSpan w:val="2"/>
            <w:tcBorders>
              <w:bottom w:val="single" w:sz="4" w:space="0" w:color="auto"/>
            </w:tcBorders>
          </w:tcPr>
          <w:p w:rsidR="00127797" w:rsidRPr="00127797" w:rsidRDefault="00127797" w:rsidP="00127797">
            <w:pPr>
              <w:spacing w:after="0" w:line="240" w:lineRule="auto"/>
              <w:rPr>
                <w:rFonts w:ascii="Times New Roman" w:eastAsia="Times New Roman" w:hAnsi="Times New Roman" w:cs="Times New Roman"/>
                <w:b/>
                <w:sz w:val="20"/>
                <w:szCs w:val="20"/>
              </w:rPr>
            </w:pPr>
          </w:p>
        </w:tc>
        <w:tc>
          <w:tcPr>
            <w:tcW w:w="13799" w:type="dxa"/>
            <w:gridSpan w:val="10"/>
          </w:tcPr>
          <w:p w:rsidR="00E1694B" w:rsidRDefault="00127797" w:rsidP="00127797">
            <w:pPr>
              <w:spacing w:after="0" w:line="240" w:lineRule="auto"/>
              <w:jc w:val="center"/>
              <w:rPr>
                <w:rFonts w:ascii="Times New Roman" w:eastAsia="Times New Roman" w:hAnsi="Times New Roman" w:cs="Times New Roman"/>
                <w:b/>
                <w:sz w:val="24"/>
                <w:szCs w:val="24"/>
                <w:lang w:val="sr-Cyrl-CS"/>
              </w:rPr>
            </w:pPr>
            <w:r w:rsidRPr="00127797">
              <w:rPr>
                <w:rFonts w:ascii="Times New Roman" w:eastAsia="Times New Roman" w:hAnsi="Times New Roman" w:cs="Times New Roman"/>
                <w:b/>
                <w:sz w:val="24"/>
                <w:szCs w:val="24"/>
                <w:lang w:val="ru-RU"/>
              </w:rPr>
              <w:t>На основу позива за достављање понуда за јавну набавку</w:t>
            </w:r>
            <w:r w:rsidRPr="00127797">
              <w:rPr>
                <w:rFonts w:ascii="Times New Roman" w:eastAsia="Times New Roman" w:hAnsi="Times New Roman" w:cs="Times New Roman"/>
                <w:b/>
                <w:sz w:val="24"/>
                <w:szCs w:val="24"/>
                <w:lang w:val="sr-Cyrl-CS"/>
              </w:rPr>
              <w:t xml:space="preserve"> </w:t>
            </w:r>
            <w:r w:rsidR="00EB2D32">
              <w:rPr>
                <w:rFonts w:ascii="Times New Roman" w:eastAsia="Times New Roman" w:hAnsi="Times New Roman" w:cs="Times New Roman"/>
                <w:b/>
                <w:sz w:val="24"/>
                <w:szCs w:val="24"/>
                <w:lang w:val="sr-Cyrl-CS"/>
              </w:rPr>
              <w:t>испод лимита</w:t>
            </w:r>
            <w:r w:rsidRPr="00127797">
              <w:rPr>
                <w:rFonts w:ascii="Times New Roman" w:eastAsia="Times New Roman" w:hAnsi="Times New Roman" w:cs="Times New Roman"/>
                <w:b/>
                <w:sz w:val="24"/>
                <w:szCs w:val="24"/>
                <w:lang w:val="sr-Cyrl-CS"/>
              </w:rPr>
              <w:t xml:space="preserve"> бр.</w:t>
            </w:r>
          </w:p>
          <w:p w:rsidR="00127797" w:rsidRPr="00127797" w:rsidRDefault="00EB2D32" w:rsidP="00127797">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17</w:t>
            </w:r>
            <w:r>
              <w:rPr>
                <w:rFonts w:ascii="Times New Roman" w:eastAsia="TimesNewRomanPS-BoldMT" w:hAnsi="Times New Roman" w:cs="Times New Roman"/>
                <w:b/>
                <w:bCs/>
                <w:sz w:val="24"/>
                <w:szCs w:val="24"/>
                <w:lang w:val="sr-Cyrl-RS"/>
              </w:rPr>
              <w:t>/2022</w:t>
            </w:r>
            <w:r w:rsidR="00127797" w:rsidRPr="00127797">
              <w:rPr>
                <w:rFonts w:ascii="Times New Roman" w:eastAsia="TimesNewRomanPS-BoldMT" w:hAnsi="Times New Roman" w:cs="Times New Roman"/>
                <w:b/>
                <w:bCs/>
                <w:sz w:val="24"/>
                <w:szCs w:val="24"/>
                <w:lang w:val="sr-Cyrl-RS"/>
              </w:rPr>
              <w:t xml:space="preserve"> „</w:t>
            </w:r>
            <w:r w:rsidR="00127797" w:rsidRPr="00127797">
              <w:rPr>
                <w:rFonts w:ascii="Times New Roman" w:eastAsia="Times New Roman" w:hAnsi="Times New Roman" w:cs="Times New Roman" w:hint="eastAsia"/>
                <w:b/>
                <w:sz w:val="24"/>
                <w:szCs w:val="24"/>
              </w:rPr>
              <w:t>Набавка</w:t>
            </w:r>
            <w:r w:rsidR="00127797" w:rsidRPr="00127797">
              <w:rPr>
                <w:rFonts w:ascii="Times New Roman" w:eastAsia="Times New Roman" w:hAnsi="Times New Roman" w:cs="Times New Roman"/>
                <w:b/>
                <w:sz w:val="24"/>
                <w:szCs w:val="24"/>
              </w:rPr>
              <w:t xml:space="preserve"> и испорука резервних делова за рачунарску опрему</w:t>
            </w:r>
            <w:r w:rsidR="00127797" w:rsidRPr="00127797">
              <w:rPr>
                <w:rFonts w:ascii="Times New Roman" w:eastAsia="Times New Roman" w:hAnsi="Times New Roman" w:cs="Times New Roman"/>
                <w:b/>
                <w:sz w:val="24"/>
                <w:szCs w:val="24"/>
                <w:lang w:val="sr-Cyrl-CS"/>
              </w:rPr>
              <w:t>“„достављамо следећу:</w:t>
            </w:r>
          </w:p>
          <w:p w:rsidR="00127797" w:rsidRPr="00127797" w:rsidRDefault="00127797" w:rsidP="00127797">
            <w:pPr>
              <w:spacing w:after="0" w:line="240" w:lineRule="auto"/>
              <w:jc w:val="center"/>
              <w:rPr>
                <w:rFonts w:ascii="Times New Roman" w:eastAsia="TimesNewRomanPS-BoldMT" w:hAnsi="Times New Roman" w:cs="Times New Roman"/>
                <w:b/>
                <w:bCs/>
                <w:sz w:val="24"/>
                <w:szCs w:val="24"/>
                <w:lang w:val="sr-Cyrl-RS"/>
              </w:rPr>
            </w:pPr>
            <w:r w:rsidRPr="00127797">
              <w:rPr>
                <w:rFonts w:ascii="Times New Roman" w:eastAsia="Times New Roman" w:hAnsi="Times New Roman" w:cs="Times New Roman"/>
                <w:b/>
                <w:sz w:val="24"/>
                <w:szCs w:val="24"/>
                <w:lang w:val="sr-Cyrl-RS"/>
              </w:rPr>
              <w:t>ПОНУДУ БР._________________</w:t>
            </w:r>
            <w:r w:rsidR="00EB2D32">
              <w:rPr>
                <w:rFonts w:ascii="Times New Roman" w:eastAsia="Times New Roman" w:hAnsi="Times New Roman" w:cs="Times New Roman"/>
                <w:b/>
                <w:sz w:val="24"/>
                <w:szCs w:val="24"/>
                <w:lang w:val="sr-Cyrl-RS"/>
              </w:rPr>
              <w:t>___________од ______________2022</w:t>
            </w:r>
            <w:r w:rsidRPr="00127797">
              <w:rPr>
                <w:rFonts w:ascii="Times New Roman" w:eastAsia="Times New Roman" w:hAnsi="Times New Roman" w:cs="Times New Roman"/>
                <w:b/>
                <w:sz w:val="24"/>
                <w:szCs w:val="24"/>
                <w:lang w:val="sr-Cyrl-RS"/>
              </w:rPr>
              <w:t>.</w:t>
            </w:r>
          </w:p>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ZAHTEV ZA PONUDU- NABAVKA I ISPORUKA REZERVNIH DELOVA ZA RAČUNARE</w:t>
            </w:r>
          </w:p>
        </w:tc>
      </w:tr>
      <w:tr w:rsidR="00127797" w:rsidRPr="00127797" w:rsidTr="00700861">
        <w:trPr>
          <w:trHeight w:val="323"/>
        </w:trPr>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1.</w:t>
            </w:r>
          </w:p>
        </w:tc>
        <w:tc>
          <w:tcPr>
            <w:tcW w:w="19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2.</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8.</w:t>
            </w:r>
          </w:p>
        </w:tc>
        <w:tc>
          <w:tcPr>
            <w:tcW w:w="2459" w:type="dxa"/>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lang w:val="sr-Latn-RS"/>
              </w:rPr>
            </w:pPr>
            <w:r w:rsidRPr="00127797">
              <w:rPr>
                <w:rFonts w:ascii="Times New Roman" w:eastAsia="Times New Roman" w:hAnsi="Times New Roman" w:cs="Times New Roman"/>
                <w:b/>
                <w:sz w:val="20"/>
                <w:szCs w:val="20"/>
                <w:lang w:val="sr-Latn-RS"/>
              </w:rPr>
              <w:t>9.</w:t>
            </w:r>
          </w:p>
        </w:tc>
      </w:tr>
      <w:tr w:rsidR="00127797" w:rsidRPr="00127797" w:rsidTr="00700861">
        <w:trPr>
          <w:trHeight w:val="773"/>
        </w:trPr>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Red</w:t>
            </w: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br</w:t>
            </w:r>
          </w:p>
        </w:tc>
        <w:tc>
          <w:tcPr>
            <w:tcW w:w="19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ab/>
              <w:t>Naziv</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Opis pozicije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Jed. mere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Jedinična cena bez PDV</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Ukupno bez PDV</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PDV</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Ukupno sa PDV</w:t>
            </w:r>
          </w:p>
        </w:tc>
        <w:tc>
          <w:tcPr>
            <w:tcW w:w="2459" w:type="dxa"/>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Garancija</w:t>
            </w: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DA/NE</w:t>
            </w:r>
          </w:p>
          <w:p w:rsidR="00127797" w:rsidRPr="00127797" w:rsidRDefault="00127797" w:rsidP="00127797">
            <w:pPr>
              <w:spacing w:after="0" w:line="240" w:lineRule="auto"/>
              <w:jc w:val="center"/>
              <w:rPr>
                <w:rFonts w:ascii="Times New Roman" w:eastAsia="Times New Roman" w:hAnsi="Times New Roman" w:cs="Times New Roman"/>
                <w:b/>
                <w:sz w:val="20"/>
                <w:szCs w:val="20"/>
                <w:lang w:val="sr-Latn-RS"/>
              </w:rPr>
            </w:pPr>
          </w:p>
        </w:tc>
      </w:tr>
      <w:tr w:rsidR="00127797" w:rsidRPr="00127797" w:rsidTr="00700861">
        <w:trPr>
          <w:cantSplit/>
          <w:trHeight w:val="46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DDR3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DDR3 4GB 1333MHz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DDR3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DDR3 8 GB 1600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DDR2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DDR2 2GB 800MHz, 2048 MB, DDRII, 800 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 1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500GB SATA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500 GB, SATA 3,  3,5", 7.200 rpm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3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1TB SATA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HDD 1TB , Kapacitet 1000 GB, SATA 3, 64 MB, 3,5", 7.200 rpm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3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SSD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SSD SATA 3 120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3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SSD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SSD SATA 3 240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DVD RW</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DVD RW, SATA, Brzinapisanja DVD-R 22x, Brzinapisanja DVD-RW 6x, Brzinapisanja DVD+R 22x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8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VGA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VGA PCIe 2.0, 1024 MB, DDR3, 64-bit, Radnitakt GPU 589 MHz, Taktmemorije 1200 MHz, DVI-I, 1x D-sub, HDMI, 2560x1600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5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ATX,mATX, 5,25" spoljni slot 4, 3,5" spoljni slot 1, 3,5" unutrašnji slot 2, USB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10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sa napajanjem 500 - 550W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NAPAJANјE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PSU V2.2, 500W/12cm Fan/V2.2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Napajanje 600 - 650W</w:t>
            </w: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Chipset 1150; 1151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AMD Chipset FM2+; AM3+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8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Intel Celeron G3920, 2C,  2.9GHz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18</w:t>
            </w:r>
          </w:p>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p>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Core™ i3-4170 Processor (3M Cache, 3.70 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91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AMD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AMD A4; A6; Athlon X4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91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INTEL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Pentium G4560  (Pentium G4400 ima pod stavkom 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85"/>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KULER ZA 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Procesorskoležište (socket) 1155, 1156, 775 Brojventilatora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69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BEŽIČNI MREŽNI ADAPTER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TL-WN8200ND 300Mb/s high-power bežična 2.4GHz USB kartica do 500mW + 2 x RP-SMA antena 5dBi + USB kabl 1.5m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after="0" w:line="240" w:lineRule="auto"/>
              <w:jc w:val="center"/>
              <w:outlineLvl w:val="1"/>
              <w:rPr>
                <w:rFonts w:ascii="Times New Roman" w:eastAsia="Times New Roman" w:hAnsi="Times New Roman" w:cs="Times New Roman"/>
                <w:bCs/>
                <w:sz w:val="20"/>
                <w:szCs w:val="20"/>
              </w:rPr>
            </w:pPr>
            <w:hyperlink r:id="rId13" w:tooltip="Mrežna kartica D-Link PCI NIC DGE-528T 10/100/1000 Mbps, Gigabiit" w:history="1">
              <w:r w:rsidR="00127797" w:rsidRPr="00127797">
                <w:rPr>
                  <w:rFonts w:ascii="Times New Roman" w:eastAsia="Times New Roman" w:hAnsi="Times New Roman" w:cs="Times New Roman"/>
                  <w:b/>
                  <w:bCs/>
                  <w:sz w:val="20"/>
                  <w:szCs w:val="20"/>
                  <w:u w:val="single"/>
                </w:rPr>
                <w:t>PCI Gigabit</w:t>
              </w:r>
            </w:hyperlink>
            <w:r w:rsidR="00127797" w:rsidRPr="00127797">
              <w:rPr>
                <w:rFonts w:ascii="Times New Roman" w:eastAsia="Times New Roman" w:hAnsi="Times New Roman" w:cs="Times New Roman"/>
                <w:b/>
                <w:bCs/>
                <w:sz w:val="20"/>
                <w:szCs w:val="20"/>
                <w:u w:val="single"/>
              </w:rPr>
              <w:t xml:space="preserve">  mrežna kartica</w:t>
            </w:r>
          </w:p>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EXPI 9400PT PRO/1000 Server Gigabit PCI / PCI-X Network Adapter 10/100/1000Mb/s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58"/>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PASTA ZA PROCESORSKU JEDINICU</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Termalna pasta Halnziye HY810  10g</w:t>
            </w:r>
          </w:p>
          <w:p w:rsidR="00127797" w:rsidRPr="00127797" w:rsidRDefault="00127797" w:rsidP="00127797">
            <w:pPr>
              <w:keepNext/>
              <w:keepLines/>
              <w:spacing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8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Calibri" w:hAnsi="Times New Roman" w:cs="Times New Roman"/>
                <w:bCs/>
                <w:sz w:val="20"/>
                <w:szCs w:val="20"/>
              </w:rPr>
              <w:t>TP-Link TL-SF1005D 10/100 Mbps 5 porta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638"/>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KVM SWITCH – ZAMENA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Calibri" w:hAnsi="Times New Roman" w:cs="Times New Roman"/>
                <w:bCs/>
                <w:sz w:val="20"/>
                <w:szCs w:val="20"/>
              </w:rPr>
            </w:pPr>
            <w:r w:rsidRPr="00127797">
              <w:rPr>
                <w:rFonts w:ascii="Times New Roman" w:eastAsia="Times New Roman" w:hAnsi="Times New Roman" w:cs="Times New Roman"/>
                <w:bCs/>
                <w:sz w:val="20"/>
                <w:szCs w:val="20"/>
              </w:rPr>
              <w:t>KVM Switch-4 port; mogućnostprebacivanja i satastature; sakablovimazasveportove; (D-Link DKVM-2K iliodgovarajući)  CKL-84UP</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B0F0"/>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TL-SG1008 8-port Gigabit 10/100/1000Mb/s desktop / 19" rack svič, non-blocking architecture full wire-speed 16Gb/s capacity, 802.3x flow control, 16K jumbo frame, auto-uplink every port, eco-efficient max. 3.3W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4</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TL-SG1024D 24-port Gigabit 10/100/1000Mb/s desktop/ 19" rack svič, non-blocking architecture full wire-speed 48Gb/s capacity, 802.3x flow control, 10K jumbo frame, auto-uplink every port, eco-efficient max. 14.6W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24 port + 2GB port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Eksterni 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2,5 “   2TB</w:t>
            </w: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6</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TL-SG1016D 16-port 10/100/1000Mb/s desktop / 19" rackmountsvič, Gigabit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Cyrl-RS"/>
              </w:rPr>
            </w:pPr>
            <w:r w:rsidRPr="00127797">
              <w:rPr>
                <w:rFonts w:ascii="Times New Roman" w:eastAsia="Times New Roman" w:hAnsi="Times New Roman" w:cs="Times New Roman"/>
                <w:sz w:val="20"/>
                <w:szCs w:val="20"/>
                <w:lang w:val="sr-Cyrl-RS"/>
              </w:rPr>
              <w:t>33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6</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before="200" w:after="0" w:line="240" w:lineRule="auto"/>
              <w:jc w:val="center"/>
              <w:outlineLvl w:val="1"/>
              <w:rPr>
                <w:rFonts w:ascii="Times New Roman" w:eastAsia="Times New Roman" w:hAnsi="Times New Roman" w:cs="Times New Roman"/>
                <w:bCs/>
                <w:sz w:val="20"/>
                <w:szCs w:val="20"/>
                <w:u w:val="single"/>
              </w:rPr>
            </w:pPr>
            <w:hyperlink r:id="rId14" w:history="1">
              <w:r w:rsidR="00127797" w:rsidRPr="00127797">
                <w:rPr>
                  <w:rFonts w:ascii="Times New Roman" w:eastAsia="Times New Roman" w:hAnsi="Times New Roman" w:cs="Times New Roman"/>
                  <w:b/>
                  <w:bCs/>
                  <w:sz w:val="20"/>
                  <w:szCs w:val="20"/>
                  <w:u w:val="single"/>
                </w:rPr>
                <w:t>TP Link  TL-SG1024DE Easy Smart svič</w:t>
              </w:r>
            </w:hyperlink>
          </w:p>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Cyrl-RS"/>
              </w:rPr>
            </w:pPr>
            <w:r w:rsidRPr="00127797">
              <w:rPr>
                <w:rFonts w:ascii="Times New Roman" w:eastAsia="Times New Roman" w:hAnsi="Times New Roman" w:cs="Times New Roman"/>
                <w:sz w:val="20"/>
                <w:szCs w:val="20"/>
                <w:lang w:val="sr-Cyrl-RS"/>
              </w:rPr>
              <w:t>34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HDMI Spliter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HDMI spliter 1-IN/4-OUT, Fully HDMI 1.4 Compliant up to 1080p HDTV</w:t>
            </w:r>
          </w:p>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0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MREŽNE UTIČNICE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Rj 45 utičnice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KONEKTORI ZA UTP KABLOVE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Rj45 konektoriza UTP kablove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HDD RACK zaexterni HDD</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Sata 3.5", USB 2.0 ili USB 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FLASH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64 gb   3.0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TINOL ŽICA ZA LEMLJENJE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Prečnik: 1mm;Težina: 17g;</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ŽICA ZA ODLEMLJIVANJE</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Debljinažice: 1,5 mm</w:t>
            </w:r>
            <w:r w:rsidRPr="00127797">
              <w:rPr>
                <w:rFonts w:ascii="Times New Roman" w:eastAsia="Times New Roman" w:hAnsi="Times New Roman" w:cs="Times New Roman"/>
                <w:sz w:val="20"/>
                <w:szCs w:val="20"/>
              </w:rPr>
              <w:br/>
              <w:t>Dužina: 1,6 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41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ŽICA ZA ODLEMLJIVANJE</w:t>
            </w:r>
          </w:p>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Debljinažice: 2,5 mm</w:t>
            </w:r>
            <w:r w:rsidRPr="00127797">
              <w:rPr>
                <w:rFonts w:ascii="Times New Roman" w:eastAsia="Times New Roman" w:hAnsi="Times New Roman" w:cs="Times New Roman"/>
                <w:sz w:val="20"/>
                <w:szCs w:val="20"/>
              </w:rPr>
              <w:br/>
              <w:t>Dužina: 1,6 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1528"/>
        </w:trPr>
        <w:tc>
          <w:tcPr>
            <w:tcW w:w="14879" w:type="dxa"/>
            <w:gridSpan w:val="12"/>
            <w:tcBorders>
              <w:top w:val="single" w:sz="4" w:space="0" w:color="auto"/>
              <w:left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lang w:val="sr-Latn-RS"/>
              </w:rPr>
            </w:pPr>
            <w:bookmarkStart w:id="0" w:name="OLE_LINK1"/>
            <w:bookmarkStart w:id="1" w:name="OLE_LINK2"/>
            <w:bookmarkStart w:id="2" w:name="OLE_LINK3"/>
            <w:r w:rsidRPr="00127797">
              <w:rPr>
                <w:rFonts w:ascii="Times New Roman" w:eastAsia="Times New Roman" w:hAnsi="Times New Roman" w:cs="Times New Roman"/>
                <w:sz w:val="20"/>
                <w:szCs w:val="20"/>
                <w:lang w:val="sr-Latn-RS"/>
              </w:rPr>
              <w:t xml:space="preserve">                                                                                  DELOVI I HARDVERSKE KOMPONENTE ZA BRENDIRANI</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RAČUNAR</w:t>
            </w:r>
          </w:p>
          <w:bookmarkEnd w:id="0"/>
          <w:bookmarkEnd w:id="1"/>
          <w:bookmarkEnd w:id="2"/>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Dell optiplex 380 service tag: </w:t>
            </w:r>
            <w:bookmarkStart w:id="3" w:name="OLE_LINK4"/>
            <w:bookmarkStart w:id="4" w:name="OLE_LINK5"/>
            <w:bookmarkStart w:id="5" w:name="OLE_LINK6"/>
            <w:bookmarkStart w:id="6" w:name="OLE_LINK15"/>
            <w:bookmarkStart w:id="7" w:name="OLE_LINK16"/>
            <w:r w:rsidRPr="00127797">
              <w:rPr>
                <w:rFonts w:ascii="Times New Roman" w:eastAsia="Times New Roman" w:hAnsi="Times New Roman" w:cs="Times New Roman"/>
                <w:bCs/>
                <w:sz w:val="20"/>
                <w:szCs w:val="20"/>
              </w:rPr>
              <w:t>F37K35J</w:t>
            </w:r>
          </w:p>
          <w:bookmarkEnd w:id="3"/>
          <w:bookmarkEnd w:id="4"/>
          <w:bookmarkEnd w:id="5"/>
          <w:bookmarkEnd w:id="6"/>
          <w:bookmarkEnd w:id="7"/>
          <w:p w:rsidR="00127797" w:rsidRPr="00127797" w:rsidRDefault="00127797" w:rsidP="00127797">
            <w:pPr>
              <w:spacing w:after="0" w:line="240" w:lineRule="auto"/>
              <w:jc w:val="center"/>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rPr>
              <w:t>kom1</w:t>
            </w: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Dell Optiplex 380 Small Form Factor 255 Watt Power Supply (2V0G6 H235PD-02)</w:t>
            </w:r>
          </w:p>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sr-Latn-RS"/>
              </w:rPr>
              <w:t>Mati</w:t>
            </w:r>
            <w:r w:rsidRPr="00127797">
              <w:rPr>
                <w:rFonts w:ascii="Times New Roman" w:eastAsia="Times New Roman" w:hAnsi="Times New Roman" w:cs="Times New Roman"/>
                <w:sz w:val="20"/>
                <w:szCs w:val="20"/>
              </w:rPr>
              <w:t>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Dell OptiPlex 380 Mini Tower MT Mother Main System Board</w:t>
            </w:r>
          </w:p>
          <w:p w:rsidR="00127797" w:rsidRPr="00127797" w:rsidRDefault="00127797" w:rsidP="00127797">
            <w:pPr>
              <w:shd w:val="clear" w:color="auto" w:fill="FFFFFF"/>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Compatible Processors: Intel Pentium Dua Core, Intel Core 2 Duo</w:t>
            </w:r>
          </w:p>
          <w:p w:rsidR="00127797" w:rsidRPr="00127797" w:rsidRDefault="00127797" w:rsidP="00127797">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Chipset: Intel G41 Express with ICH7</w:t>
            </w:r>
          </w:p>
          <w:p w:rsidR="00127797" w:rsidRPr="00127797" w:rsidRDefault="00127797" w:rsidP="00127797">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Up to 8GB3 DDR3 1333 SDRAM</w:t>
            </w:r>
          </w:p>
          <w:p w:rsidR="00127797" w:rsidRPr="00127797" w:rsidRDefault="00127797" w:rsidP="00127797">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Dell Part Number: F0TGN</w:t>
            </w:r>
          </w:p>
          <w:p w:rsidR="00127797" w:rsidRPr="00127797" w:rsidRDefault="00127797" w:rsidP="00127797">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shd w:val="clear" w:color="auto" w:fill="FFFFFF"/>
              </w:rPr>
              <w:t>Memorija 2GB DDR3 1600MHz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MIŠ</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Opti</w:t>
            </w:r>
            <w:r w:rsidRPr="00127797">
              <w:rPr>
                <w:rFonts w:ascii="Times New Roman" w:eastAsia="Times New Roman" w:hAnsi="Times New Roman" w:cs="Times New Roman"/>
                <w:bCs/>
                <w:sz w:val="20"/>
                <w:szCs w:val="20"/>
                <w:lang w:val="sr-Latn-RS"/>
              </w:rPr>
              <w:t xml:space="preserve">čki miš </w:t>
            </w:r>
            <w:r w:rsidRPr="00127797">
              <w:rPr>
                <w:rFonts w:ascii="Times New Roman" w:eastAsia="Times New Roman" w:hAnsi="Times New Roman" w:cs="Times New Roman"/>
                <w:bCs/>
                <w:sz w:val="20"/>
                <w:szCs w:val="20"/>
              </w:rPr>
              <w:t>usb / ps2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PODLOGA ZA MIŠA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Jednobojna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TASTATURA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 / PS2 tastatura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ROUTER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before="200" w:after="0" w:line="240" w:lineRule="auto"/>
              <w:jc w:val="center"/>
              <w:outlineLvl w:val="1"/>
              <w:rPr>
                <w:rFonts w:ascii="Times New Roman" w:eastAsia="Times New Roman" w:hAnsi="Times New Roman" w:cs="Times New Roman"/>
                <w:bCs/>
                <w:sz w:val="20"/>
                <w:szCs w:val="20"/>
              </w:rPr>
            </w:pPr>
            <w:hyperlink r:id="rId15" w:tooltip="Bežični AP/Client Ruter TL-WR843ND-PoE, 300Mbps,4Lan+1Wan,2x5dBi izmenljive ant" w:history="1">
              <w:r w:rsidR="00127797" w:rsidRPr="00127797">
                <w:rPr>
                  <w:rFonts w:ascii="Times New Roman" w:eastAsia="Times New Roman" w:hAnsi="Times New Roman" w:cs="Times New Roman"/>
                  <w:b/>
                  <w:bCs/>
                  <w:sz w:val="20"/>
                  <w:szCs w:val="20"/>
                  <w:u w:val="single"/>
                </w:rPr>
                <w:t>Bežični AP/Client Ruter TL-WR843N-PoE, 300Mbps,4Lan+1Wan,2x5dBi izmenljive ant</w:t>
              </w:r>
            </w:hyperlink>
          </w:p>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ROUTER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MikroTik CCR1009-7G-1C-1S</w:t>
            </w:r>
          </w:p>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19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EKSTERNI HAR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Kapcitet 500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EKSTERNI HAR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1TB 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UPS baterije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UPS Baterije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268" w:type="dxa"/>
            <w:gridSpan w:val="11"/>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BRENDIRANI RACUNAR</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OptiPlex 3020    s/n cwf9132</w:t>
            </w: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Pentium® G4400 Processor (Dual Core, 3MB, 3.2GHz w/HD Graphics)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4GB (1x4GB) NON-ECC,1600MHz,OptiPlex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u w:val="single"/>
              </w:rPr>
            </w:pPr>
            <w:r w:rsidRPr="00127797">
              <w:rPr>
                <w:rFonts w:ascii="Times New Roman" w:eastAsia="Times New Roman" w:hAnsi="Times New Roman" w:cs="Times New Roman"/>
                <w:sz w:val="20"/>
                <w:szCs w:val="20"/>
              </w:rPr>
              <w:fldChar w:fldCharType="begin"/>
            </w:r>
            <w:r w:rsidRPr="00127797">
              <w:rPr>
                <w:rFonts w:ascii="Times New Roman" w:eastAsia="Times New Roman" w:hAnsi="Times New Roman" w:cs="Times New Roman"/>
                <w:sz w:val="20"/>
                <w:szCs w:val="20"/>
              </w:rPr>
              <w:instrText xml:space="preserve"> HYPERLINK "http://www.amazon.com/Dell-Optiplex-Precision-Computer-Supply/dp/B00WRC5TRI/ref=sr_1_1?s=electronics&amp;ie=UTF8&amp;qid=1434349352&amp;sr=1-1&amp;keywords=Dell+OptiPlex+3020+power" \o "Dell Optiplex 3020 7020 9020 Precision T1700 Computer Power Supply YH9D7 255 Watt - SFF - Small Form Factor Version" </w:instrText>
            </w:r>
            <w:r w:rsidRPr="00127797">
              <w:rPr>
                <w:rFonts w:ascii="Times New Roman" w:eastAsia="Times New Roman" w:hAnsi="Times New Roman" w:cs="Times New Roman"/>
                <w:sz w:val="20"/>
                <w:szCs w:val="20"/>
              </w:rPr>
              <w:fldChar w:fldCharType="separate"/>
            </w:r>
          </w:p>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Optiplex 3020 7020 9020 Precision T1700 Computer Power Supply YH9D7 255 Watt - SFF - Small Form Factor Version</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Dell 4YP6J Optiplex 3020 SFF DIH81R Tigris Motherboard Intel H81 Chipset</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47</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bookmarkStart w:id="8" w:name="OLE_LINK11"/>
            <w:bookmarkStart w:id="9" w:name="OLE_LINK12"/>
            <w:r w:rsidRPr="00127797">
              <w:rPr>
                <w:rFonts w:ascii="Times New Roman" w:eastAsia="Times New Roman" w:hAnsi="Times New Roman" w:cs="Times New Roman"/>
                <w:bCs/>
                <w:sz w:val="20"/>
                <w:szCs w:val="20"/>
              </w:rPr>
              <w:t xml:space="preserve">HP ProLiant ML350 </w:t>
            </w:r>
            <w:bookmarkEnd w:id="8"/>
            <w:bookmarkEnd w:id="9"/>
            <w:r w:rsidRPr="00127797">
              <w:rPr>
                <w:rFonts w:ascii="Times New Roman" w:eastAsia="Times New Roman" w:hAnsi="Times New Roman" w:cs="Times New Roman"/>
                <w:bCs/>
                <w:sz w:val="20"/>
                <w:szCs w:val="20"/>
              </w:rPr>
              <w:t>Generation 5 S/N gb8822p711</w:t>
            </w: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lang w:val="hr-HR"/>
              </w:rPr>
              <w:t>Processor Quad Core 2.0Ghz HP E5405 ML350G5 PROCESSOR KIT      REF</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hr-HR"/>
              </w:rPr>
              <w:t>Memory 8GB HP/Compaq PC2-5300 DDR2/1x8GB     REF</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
                <w:bCs/>
                <w:sz w:val="20"/>
                <w:szCs w:val="20"/>
                <w:lang w:val="hr-H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hr-HR"/>
              </w:rPr>
              <w:t>Memory 4GB HP/Compaq PC2-5300 DDR2/1x4GB     REF</w:t>
            </w:r>
          </w:p>
          <w:p w:rsidR="00127797" w:rsidRPr="00127797" w:rsidRDefault="00127797" w:rsidP="00127797">
            <w:pPr>
              <w:spacing w:after="0" w:line="240" w:lineRule="auto"/>
              <w:jc w:val="center"/>
              <w:rPr>
                <w:rFonts w:ascii="Times New Roman" w:eastAsia="Times New Roman" w:hAnsi="Times New Roman" w:cs="Times New Roman"/>
                <w:sz w:val="20"/>
                <w:szCs w:val="20"/>
                <w:lang w:val="hr-H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spacing w:after="0" w:line="240" w:lineRule="auto"/>
              <w:jc w:val="center"/>
              <w:rPr>
                <w:rFonts w:ascii="Times New Roman" w:eastAsia="Times New Roman" w:hAnsi="Times New Roman" w:cs="Times New Roman"/>
                <w:sz w:val="20"/>
                <w:szCs w:val="20"/>
                <w:lang w:val="hr-HR"/>
              </w:rPr>
            </w:pPr>
            <w:hyperlink r:id="rId16" w:tooltip="Redundantno-napajanje-HP-350-370-380-G5-Kit-399771-B21" w:history="1">
              <w:r w:rsidR="00127797" w:rsidRPr="00127797">
                <w:rPr>
                  <w:rFonts w:ascii="Times New Roman" w:eastAsia="Times New Roman" w:hAnsi="Times New Roman" w:cs="Times New Roman"/>
                  <w:sz w:val="20"/>
                  <w:szCs w:val="20"/>
                  <w:u w:val="single"/>
                </w:rPr>
                <w:t>Redundantno-napajanje-HP-350-370-380-G5-Kit-399771-B21</w:t>
              </w:r>
            </w:hyperlink>
            <w:r w:rsidR="00127797" w:rsidRPr="00127797">
              <w:rPr>
                <w:rFonts w:ascii="Times New Roman" w:eastAsia="Times New Roman" w:hAnsi="Times New Roman" w:cs="Times New Roman"/>
                <w:sz w:val="20"/>
                <w:szCs w:val="20"/>
                <w:u w:val="single"/>
              </w:rPr>
              <w:t xml:space="preserve">     REF</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268" w:type="dxa"/>
            <w:gridSpan w:val="11"/>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Hp Ml 310E      S//N c2134101um</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Xeon E3-1220 3,10GHz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Memory Type: 2R x 8 PC3-12800E-11 •Installed Memory: 4 GB UDIMM DDR3-1600/PC3-12800 •Memory slots: 4 UDIMM • Maximum memory: 32GB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671310-001 HP 350-Watts Power Supply for ProLiant ML310E G8 Server Mfr P/N 671310-001 Power Supplies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1153"/>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 DELL PowerEdge T330</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lang w:val="sr-Latn-RS"/>
              </w:rPr>
              <w:t>DES 04201</w:t>
            </w: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motherboard socket 1151 for DELL PowerEdge T330 Intel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Xeon E3-1220 v5 4-Core 3.0GHz (3.5GHz)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 DDR4</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DIMM DDR4 8GB 2400 ECC</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1TB 3.5" SATA 6Gbps 7.2k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350W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49 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R710          S/N 5x7135j</w:t>
            </w: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Reg model : E023</w:t>
            </w: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Model: dell N4YV2 7THW3 YDJK3 Drac</w:t>
            </w:r>
          </w:p>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AC5520 chipset</w:t>
            </w:r>
          </w:p>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•3D APIDirectXDirectX 10OpenGLOpenGL 2</w:t>
            </w:r>
            <w:r w:rsidRPr="00127797">
              <w:rPr>
                <w:rFonts w:ascii="Times New Roman" w:eastAsia="Times New Roman" w:hAnsi="Times New Roman" w:cs="Times New Roman"/>
                <w:bCs/>
                <w:sz w:val="20"/>
                <w:szCs w:val="20"/>
              </w:rPr>
              <w:br/>
              <w:t>•Processor:Quad-core or six-core Intel Xeon processor 5500 and 5600 series</w:t>
            </w:r>
            <w:r w:rsidRPr="00127797">
              <w:rPr>
                <w:rFonts w:ascii="Times New Roman" w:eastAsia="Times New Roman" w:hAnsi="Times New Roman" w:cs="Times New Roman"/>
                <w:bCs/>
                <w:sz w:val="20"/>
                <w:szCs w:val="20"/>
              </w:rPr>
              <w:br/>
              <w:t>•Processor Sockets:2</w:t>
            </w:r>
            <w:r w:rsidRPr="00127797">
              <w:rPr>
                <w:rFonts w:ascii="Times New Roman" w:eastAsia="Times New Roman" w:hAnsi="Times New Roman" w:cs="Times New Roman"/>
                <w:bCs/>
                <w:sz w:val="20"/>
                <w:szCs w:val="20"/>
              </w:rPr>
              <w:br/>
              <w:t>•Front Side Bus or HyperTransport:IntelQuickPath Interconnect (QPI) maximum 6.GT/s</w:t>
            </w:r>
            <w:r w:rsidRPr="00127797">
              <w:rPr>
                <w:rFonts w:ascii="Times New Roman" w:eastAsia="Times New Roman" w:hAnsi="Times New Roman" w:cs="Times New Roman"/>
                <w:bCs/>
                <w:sz w:val="20"/>
                <w:szCs w:val="20"/>
              </w:rPr>
              <w:br/>
              <w:t>•Cache: Up to 12MB</w:t>
            </w:r>
            <w:r w:rsidRPr="00127797">
              <w:rPr>
                <w:rFonts w:ascii="Times New Roman" w:eastAsia="Times New Roman" w:hAnsi="Times New Roman" w:cs="Times New Roman"/>
                <w:bCs/>
                <w:sz w:val="20"/>
                <w:szCs w:val="20"/>
              </w:rPr>
              <w:br/>
              <w:t>•Chipset:Intel 5520</w:t>
            </w:r>
            <w:r w:rsidRPr="00127797">
              <w:rPr>
                <w:rFonts w:ascii="Times New Roman" w:eastAsia="Times New Roman" w:hAnsi="Times New Roman" w:cs="Times New Roman"/>
                <w:bCs/>
                <w:sz w:val="20"/>
                <w:szCs w:val="20"/>
              </w:rPr>
              <w:br/>
              <w:t>•Memory: Up to 192GB (18 DIMM slots): 1GB/2GB/4GB/8GB/16GB DDR3, 800MHz, 1066MHz or 1333MHz</w:t>
            </w:r>
            <w:r w:rsidRPr="00127797">
              <w:rPr>
                <w:rFonts w:ascii="Times New Roman" w:eastAsia="Times New Roman" w:hAnsi="Times New Roman" w:cs="Times New Roman"/>
                <w:bCs/>
                <w:sz w:val="20"/>
                <w:szCs w:val="20"/>
              </w:rPr>
              <w:br/>
              <w:t>•I/O Slots: 2 PCIe x8 + 2 PCIe x4 G2 or 1 x16 + 2 x4 G2</w:t>
            </w:r>
            <w:r w:rsidRPr="00127797">
              <w:rPr>
                <w:rFonts w:ascii="Times New Roman" w:eastAsia="Times New Roman" w:hAnsi="Times New Roman" w:cs="Times New Roman"/>
                <w:bCs/>
                <w:sz w:val="20"/>
                <w:szCs w:val="20"/>
              </w:rPr>
              <w:br/>
              <w:t>•Other Part numbers= NH4P 0NH4P YMXG9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CPU Type 2x QuadCore Intel Xeon E5506, 2133 MHz (16 x 133)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 DDR3</w:t>
            </w:r>
          </w:p>
        </w:tc>
        <w:tc>
          <w:tcPr>
            <w:tcW w:w="414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605"/>
              <w:gridCol w:w="2605"/>
              <w:gridCol w:w="2605"/>
            </w:tblGrid>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Register/Buffer?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yes</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Frequencies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1600MHz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800, 1066, 1333MHz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Ranks Supported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1 or 2 or 4</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 2, or 4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Capacity per DIMM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8 GB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 2, 4, or 8 GB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Max # DIMMs per Channel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3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3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DRAM Technology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 x8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x4 or x8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Temperature Sensor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ECC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SDDC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Address Parity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EB2D32">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bl>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SAS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300GB 10K SAS 2.5" 12Gbps Hard Drive Dell</w:t>
            </w:r>
          </w:p>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2x870W redundant, high output two hot-plug 870W PSUs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1732"/>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bookmarkStart w:id="10" w:name="OLE_LINK13"/>
            <w:bookmarkStart w:id="11" w:name="OLE_LINK14"/>
            <w:r w:rsidRPr="00127797">
              <w:rPr>
                <w:rFonts w:ascii="Times New Roman" w:eastAsia="Times New Roman" w:hAnsi="Times New Roman" w:cs="Times New Roman"/>
                <w:bCs/>
                <w:sz w:val="20"/>
                <w:szCs w:val="20"/>
              </w:rPr>
              <w:t>Dell T20</w:t>
            </w:r>
            <w:bookmarkEnd w:id="10"/>
            <w:bookmarkEnd w:id="11"/>
            <w:r w:rsidRPr="00127797">
              <w:rPr>
                <w:rFonts w:ascii="Times New Roman" w:eastAsia="Times New Roman" w:hAnsi="Times New Roman" w:cs="Times New Roman"/>
                <w:bCs/>
                <w:sz w:val="20"/>
                <w:szCs w:val="20"/>
              </w:rPr>
              <w:t xml:space="preserve">           S/N: 34902801433</w:t>
            </w: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Service tag:  G1885y1</w:t>
            </w:r>
          </w:p>
          <w:p w:rsidR="00127797" w:rsidRPr="00127797" w:rsidRDefault="00127797" w:rsidP="00127797">
            <w:pPr>
              <w:widowControl w:val="0"/>
              <w:autoSpaceDE w:val="0"/>
              <w:autoSpaceDN w:val="0"/>
              <w:adjustRightInd w:val="0"/>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rPr>
              <w:t xml:space="preserve">                     </w:t>
            </w:r>
          </w:p>
        </w:tc>
      </w:tr>
      <w:tr w:rsidR="00127797" w:rsidRPr="00127797" w:rsidTr="00700861">
        <w:trPr>
          <w:cantSplit/>
          <w:trHeight w:val="579"/>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Kingston DIMM DDR3 8 GB 1600 ECC KTD-PE316E/4G</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89"/>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QuadCore Intel Xeon E3-1225 v3, 3400 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9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1TB 3.5" SATA III 64MB</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9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motherboard socket 1150 for DELL PowerEdge T20 Intel C226 shipset</w:t>
            </w:r>
          </w:p>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21"/>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290W Non-Redundant Dell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before="200" w:after="0" w:line="240" w:lineRule="auto"/>
              <w:jc w:val="center"/>
              <w:outlineLvl w:val="1"/>
              <w:rPr>
                <w:rFonts w:ascii="Times New Roman" w:eastAsia="Times New Roman" w:hAnsi="Times New Roman" w:cs="Times New Roman"/>
                <w:bCs/>
                <w:sz w:val="20"/>
                <w:szCs w:val="20"/>
              </w:rPr>
            </w:pPr>
            <w:hyperlink r:id="rId17" w:tooltip="Data kabl USB sa microUSB konektorom, USBDATACABMICROUSB" w:history="1">
              <w:r w:rsidR="00127797" w:rsidRPr="00127797">
                <w:rPr>
                  <w:rFonts w:ascii="Times New Roman" w:eastAsia="Times New Roman" w:hAnsi="Times New Roman" w:cs="Times New Roman"/>
                  <w:b/>
                  <w:bCs/>
                  <w:sz w:val="20"/>
                  <w:szCs w:val="20"/>
                  <w:u w:val="single"/>
                </w:rPr>
                <w:t>Data kabl USB samicroUSBkonektorom, USBDATACABMICROUSB</w:t>
              </w:r>
            </w:hyperlink>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Kabl USB Printer AM/BM 1.8m zaštampač</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 OTG kabalsastandardnim tip-A ženskim USB ulazom, i muškim mini USB  konektoromzaeksterni hard disk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USBT 2.0 kabal</w:t>
            </w:r>
            <w:r w:rsidRPr="00127797">
              <w:rPr>
                <w:rFonts w:ascii="Times New Roman" w:eastAsia="Times New Roman" w:hAnsi="Times New Roman" w:cs="Times New Roman"/>
                <w:sz w:val="20"/>
                <w:szCs w:val="20"/>
              </w:rPr>
              <w:br/>
            </w:r>
            <w:r w:rsidRPr="00127797">
              <w:rPr>
                <w:rFonts w:ascii="Times New Roman" w:eastAsia="Times New Roman" w:hAnsi="Times New Roman" w:cs="Times New Roman"/>
                <w:bCs/>
                <w:sz w:val="20"/>
                <w:szCs w:val="20"/>
              </w:rPr>
              <w:t>USBT 2.0 A / USBT 2.0 A - 1m</w:t>
            </w:r>
          </w:p>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sz w:val="20"/>
                <w:szCs w:val="20"/>
              </w:rPr>
              <w:t>Priključci: USB A muški - USB A ženski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 xml:space="preserve"> 83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0"/>
                <w:szCs w:val="20"/>
              </w:rPr>
            </w:pPr>
            <w:r w:rsidRPr="00127797">
              <w:rPr>
                <w:rFonts w:ascii="Times New Roman" w:eastAsia="Times New Roman" w:hAnsi="Times New Roman" w:cs="Times New Roman"/>
                <w:sz w:val="20"/>
                <w:szCs w:val="20"/>
              </w:rPr>
              <w:t>HDMI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spacing w:before="100" w:beforeAutospacing="1" w:after="100" w:afterAutospacing="1" w:line="240" w:lineRule="auto"/>
              <w:jc w:val="center"/>
              <w:rPr>
                <w:rFonts w:ascii="Times New Roman" w:eastAsia="Times New Roman" w:hAnsi="Times New Roman" w:cs="Times New Roman"/>
                <w:bCs/>
                <w:color w:val="C00000"/>
                <w:sz w:val="20"/>
                <w:szCs w:val="20"/>
              </w:rPr>
            </w:pPr>
            <w:hyperlink r:id="rId18" w:tooltip="HDMI(19) na HDMI(19) M/M kabl 10m, linkom" w:history="1">
              <w:r w:rsidR="00127797" w:rsidRPr="00127797">
                <w:rPr>
                  <w:rFonts w:ascii="Times New Roman" w:eastAsia="Times New Roman" w:hAnsi="Times New Roman" w:cs="Times New Roman"/>
                  <w:sz w:val="20"/>
                  <w:szCs w:val="20"/>
                  <w:u w:val="single"/>
                </w:rPr>
                <w:t xml:space="preserve">HDMI(10) na HDMI(10) M/M kabl 10m, </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color w:val="C00000"/>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color w:val="C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HDMI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HDMI(3) na HDMI(3) M/M kabl 3m,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50 m sivi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20 m plavi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20 m crveni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bookmarkStart w:id="12" w:name="OLE_LINK17"/>
            <w:bookmarkStart w:id="13" w:name="OLE_LINK18"/>
            <w:bookmarkStart w:id="14" w:name="OLE_LINK19"/>
            <w:r w:rsidRPr="00127797">
              <w:rPr>
                <w:rFonts w:ascii="Times New Roman" w:eastAsia="Times New Roman" w:hAnsi="Times New Roman" w:cs="Times New Roman"/>
                <w:bCs/>
                <w:sz w:val="20"/>
                <w:szCs w:val="20"/>
              </w:rPr>
              <w:t>Kapiceza UTP kabl</w:t>
            </w:r>
            <w:bookmarkEnd w:id="12"/>
            <w:bookmarkEnd w:id="13"/>
            <w:bookmarkEnd w:id="14"/>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kablcrveneboje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kablplave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kablsiveboje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Adapter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Adapter DVI(24+5) na VGA(15) M/Ž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bookmarkStart w:id="15" w:name="OLE_LINK20"/>
            <w:bookmarkStart w:id="16" w:name="OLE_LINK21"/>
            <w:r w:rsidRPr="00127797">
              <w:rPr>
                <w:rFonts w:ascii="Times New Roman" w:eastAsia="Times New Roman" w:hAnsi="Times New Roman" w:cs="Times New Roman"/>
                <w:bCs/>
                <w:sz w:val="20"/>
                <w:szCs w:val="20"/>
              </w:rPr>
              <w:t>Tester zamreznikabl</w:t>
            </w:r>
            <w:bookmarkEnd w:id="15"/>
            <w:bookmarkEnd w:id="16"/>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Line tester UTP (RJ-45) &amp;telefonski (RJ-11 i RJ-12)</w:t>
            </w:r>
          </w:p>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Serial to usb converter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before="200" w:after="0" w:line="240" w:lineRule="auto"/>
              <w:jc w:val="center"/>
              <w:outlineLvl w:val="1"/>
              <w:rPr>
                <w:rFonts w:ascii="Times New Roman" w:eastAsia="Times New Roman" w:hAnsi="Times New Roman" w:cs="Times New Roman"/>
                <w:bCs/>
                <w:sz w:val="20"/>
                <w:szCs w:val="20"/>
              </w:rPr>
            </w:pPr>
            <w:hyperlink r:id="rId19" w:history="1">
              <w:r w:rsidR="00127797" w:rsidRPr="00127797">
                <w:rPr>
                  <w:rFonts w:ascii="Times New Roman" w:eastAsia="Times New Roman" w:hAnsi="Times New Roman" w:cs="Times New Roman"/>
                  <w:b/>
                  <w:bCs/>
                  <w:sz w:val="20"/>
                  <w:szCs w:val="20"/>
                  <w:u w:val="single"/>
                </w:rPr>
                <w:t>® USB - Serial Adapter, USB 2.0-DA-70156 | DIGITUS</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Eksterni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spacing w:before="100" w:beforeAutospacing="1" w:after="100" w:afterAutospacing="1" w:line="240" w:lineRule="auto"/>
              <w:jc w:val="center"/>
              <w:outlineLvl w:val="2"/>
              <w:rPr>
                <w:rFonts w:ascii="Times New Roman" w:eastAsia="Times New Roman" w:hAnsi="Times New Roman" w:cs="Times New Roman"/>
                <w:bCs/>
                <w:sz w:val="20"/>
                <w:szCs w:val="20"/>
              </w:rPr>
            </w:pPr>
            <w:hyperlink r:id="rId20" w:tooltip="Eksterni hard disk HDD External 3.5&quot; 4TB Mirror WD WDBZVM0040JWT-EESN, 64MB GLAN USB 3.0 My Cloud" w:history="1">
              <w:r w:rsidR="00127797" w:rsidRPr="00127797">
                <w:rPr>
                  <w:rFonts w:ascii="Cambria" w:eastAsia="Times New Roman" w:hAnsi="Cambria" w:cs="Times New Roman"/>
                  <w:b/>
                  <w:bCs/>
                  <w:sz w:val="20"/>
                  <w:szCs w:val="20"/>
                </w:rPr>
                <w:t xml:space="preserve"> 4TB 3.5" eksterni hard disk Kapacitetdiska: 4TB Povezivost: USB 3.0 Unutrašnjiinterfejsdiska: SATA </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1"/>
              <w:rPr>
                <w:rFonts w:ascii="Times New Roman" w:eastAsia="Times New Roman" w:hAnsi="Times New Roman" w:cs="Times New Roman"/>
                <w:b/>
                <w:sz w:val="20"/>
                <w:szCs w:val="20"/>
              </w:rPr>
            </w:pPr>
            <w:r w:rsidRPr="00127797">
              <w:rPr>
                <w:rFonts w:ascii="Times New Roman" w:eastAsia="Times New Roman" w:hAnsi="Times New Roman" w:cs="Times New Roman"/>
                <w:sz w:val="20"/>
                <w:szCs w:val="20"/>
                <w:shd w:val="clear" w:color="auto" w:fill="F9F9F9"/>
              </w:rPr>
              <w:t>Kabl Serial ATA 2  50cm data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Cambria" w:eastAsia="Times New Roman" w:hAnsi="Cambria" w:cs="Times New Roman"/>
                <w:b/>
                <w:bCs/>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sz w:val="20"/>
                <w:szCs w:val="20"/>
                <w:shd w:val="clear" w:color="auto" w:fill="F9F9F9"/>
              </w:rPr>
              <w:t>Kabl Serial ATA 3 50cm data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2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razdelnik</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hub sa 4 USB porta.</w:t>
            </w:r>
            <w:r w:rsidRPr="00127797">
              <w:rPr>
                <w:rFonts w:ascii="Times New Roman" w:eastAsia="Times New Roman" w:hAnsi="Times New Roman" w:cs="Times New Roman"/>
                <w:sz w:val="20"/>
                <w:szCs w:val="20"/>
              </w:rPr>
              <w:br/>
              <w:t>Kompatibilnost: USB2.0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7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7</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shd w:val="clear" w:color="auto" w:fill="F9F9F9"/>
              </w:rPr>
            </w:pPr>
            <w:r w:rsidRPr="00127797">
              <w:rPr>
                <w:rFonts w:ascii="Times New Roman" w:eastAsia="Times New Roman" w:hAnsi="Times New Roman" w:cs="Times New Roman"/>
                <w:sz w:val="20"/>
                <w:szCs w:val="20"/>
              </w:rPr>
              <w:t>24-port Gigabit 100/1000Mb/s desktop/ 19" rack svič</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23"/>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bookmarkStart w:id="17" w:name="_Hlk535993066"/>
            <w:r w:rsidRPr="00127797">
              <w:rPr>
                <w:rFonts w:ascii="Times New Roman" w:eastAsia="Times New Roman" w:hAnsi="Times New Roman" w:cs="Times New Roman"/>
                <w:sz w:val="20"/>
                <w:szCs w:val="20"/>
              </w:rPr>
              <w:t>99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Kanalice za kablove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shd w:val="clear" w:color="auto" w:fill="F9F9F9"/>
              </w:rPr>
            </w:pPr>
            <w:r w:rsidRPr="00127797">
              <w:rPr>
                <w:rFonts w:ascii="Times New Roman" w:eastAsia="Times New Roman" w:hAnsi="Times New Roman" w:cs="Times New Roman"/>
                <w:sz w:val="20"/>
                <w:szCs w:val="20"/>
              </w:rPr>
              <w:t>Pvc 60x40mm KANAL sa poklopcem 1m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7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Kanalice za kablove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Pvc 40x20mm KANAL sa poklopcem 1m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CMOS baterija za Dell OptiPlex 330</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CMOS CR2032   pak. 20 komada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71"/>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Monitor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19,5” LED VGA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Vezice za kablove tip2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Najlonske vezice duzina 150mm sirina 3.2mm kesica 100 komada  3,5x150mm 100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104</w:t>
            </w:r>
          </w:p>
        </w:tc>
        <w:tc>
          <w:tcPr>
            <w:tcW w:w="1909" w:type="dxa"/>
            <w:gridSpan w:val="2"/>
            <w:tcBorders>
              <w:top w:val="single" w:sz="4" w:space="0" w:color="auto"/>
              <w:left w:val="single" w:sz="4" w:space="0" w:color="auto"/>
              <w:bottom w:val="single" w:sz="4" w:space="0" w:color="auto"/>
              <w:right w:val="single" w:sz="4" w:space="0" w:color="auto"/>
            </w:tcBorders>
          </w:tcPr>
          <w:tbl>
            <w:tblPr>
              <w:tblW w:w="11000" w:type="dxa"/>
              <w:tblLayout w:type="fixed"/>
              <w:tblLook w:val="04A0" w:firstRow="1" w:lastRow="0" w:firstColumn="1" w:lastColumn="0" w:noHBand="0" w:noVBand="1"/>
            </w:tblPr>
            <w:tblGrid>
              <w:gridCol w:w="11000"/>
            </w:tblGrid>
            <w:tr w:rsidR="00127797" w:rsidRPr="00127797" w:rsidTr="00127797">
              <w:trPr>
                <w:trHeight w:val="300"/>
              </w:trPr>
              <w:tc>
                <w:tcPr>
                  <w:tcW w:w="10040" w:type="dxa"/>
                  <w:noWrap/>
                  <w:vAlign w:val="center"/>
                </w:tcPr>
                <w:p w:rsidR="00127797" w:rsidRPr="00127797" w:rsidRDefault="00127797" w:rsidP="00EB2D32">
                  <w:pPr>
                    <w:framePr w:hSpace="180" w:wrap="around" w:vAnchor="text" w:hAnchor="text" w:y="1"/>
                    <w:spacing w:after="0" w:line="240" w:lineRule="auto"/>
                    <w:suppressOverlap/>
                    <w:rPr>
                      <w:rFonts w:ascii="Times New Roman" w:eastAsia="Times New Roman" w:hAnsi="Times New Roman" w:cs="Times New Roman"/>
                      <w:color w:val="000000"/>
                      <w:sz w:val="20"/>
                      <w:szCs w:val="20"/>
                      <w:lang w:val="en-GB" w:eastAsia="en-GB"/>
                    </w:rPr>
                  </w:pPr>
                </w:p>
              </w:tc>
            </w:tr>
            <w:tr w:rsidR="00127797" w:rsidRPr="00127797" w:rsidTr="00127797">
              <w:trPr>
                <w:trHeight w:val="300"/>
              </w:trPr>
              <w:tc>
                <w:tcPr>
                  <w:tcW w:w="10040" w:type="dxa"/>
                  <w:noWrap/>
                  <w:vAlign w:val="bottom"/>
                </w:tcPr>
                <w:p w:rsidR="00127797" w:rsidRPr="00127797" w:rsidRDefault="00127797" w:rsidP="00EB2D32">
                  <w:pPr>
                    <w:framePr w:hSpace="180" w:wrap="around" w:vAnchor="text" w:hAnchor="text" w:y="1"/>
                    <w:spacing w:after="0" w:line="240" w:lineRule="auto"/>
                    <w:suppressOverlap/>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Switch</w:t>
                  </w:r>
                </w:p>
              </w:tc>
            </w:tr>
            <w:tr w:rsidR="00127797" w:rsidRPr="00127797" w:rsidTr="00127797">
              <w:trPr>
                <w:trHeight w:val="300"/>
              </w:trPr>
              <w:tc>
                <w:tcPr>
                  <w:tcW w:w="10040" w:type="dxa"/>
                  <w:noWrap/>
                  <w:vAlign w:val="bottom"/>
                </w:tcPr>
                <w:p w:rsidR="00127797" w:rsidRPr="00127797" w:rsidRDefault="00127797" w:rsidP="00EB2D32">
                  <w:pPr>
                    <w:framePr w:hSpace="180" w:wrap="around" w:vAnchor="text" w:hAnchor="text" w:y="1"/>
                    <w:spacing w:after="0" w:line="240" w:lineRule="auto"/>
                    <w:suppressOverlap/>
                    <w:rPr>
                      <w:rFonts w:ascii="Times New Roman" w:eastAsia="Times New Roman" w:hAnsi="Times New Roman" w:cs="Times New Roman"/>
                      <w:color w:val="000000"/>
                      <w:sz w:val="20"/>
                      <w:szCs w:val="20"/>
                      <w:lang w:eastAsia="en-GB"/>
                    </w:rPr>
                  </w:pPr>
                </w:p>
              </w:tc>
            </w:tr>
            <w:tr w:rsidR="00127797" w:rsidRPr="00127797" w:rsidTr="00127797">
              <w:trPr>
                <w:trHeight w:val="300"/>
              </w:trPr>
              <w:tc>
                <w:tcPr>
                  <w:tcW w:w="10040" w:type="dxa"/>
                  <w:noWrap/>
                  <w:vAlign w:val="bottom"/>
                  <w:hideMark/>
                </w:tcPr>
                <w:p w:rsidR="00127797" w:rsidRPr="00127797" w:rsidRDefault="00127797" w:rsidP="00EB2D32">
                  <w:pPr>
                    <w:framePr w:hSpace="180" w:wrap="around" w:vAnchor="text" w:hAnchor="text" w:y="1"/>
                    <w:spacing w:after="0" w:line="240" w:lineRule="auto"/>
                    <w:suppressOverlap/>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 xml:space="preserve"> </w:t>
                  </w:r>
                </w:p>
              </w:tc>
            </w:tr>
          </w:tbl>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0000"/>
                <w:sz w:val="20"/>
                <w:szCs w:val="20"/>
                <w:lang w:val="en-GB" w:eastAsia="en-GB"/>
              </w:rPr>
            </w:pPr>
            <w:r w:rsidRPr="00127797">
              <w:rPr>
                <w:rFonts w:ascii="Times New Roman" w:eastAsia="Times New Roman" w:hAnsi="Times New Roman" w:cs="Times New Roman"/>
                <w:color w:val="000000"/>
                <w:sz w:val="20"/>
                <w:szCs w:val="20"/>
                <w:lang w:eastAsia="en-GB"/>
              </w:rPr>
              <w:t>ALLIED TELESIS 24 Port Gigabit Ethernet Unmanaged Switch - GS910/24 Neupravljivi, 24, 24x 10/100/1000M RJ45 porta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Hard disk HDD 3.5" SATA3 7200 4TB Toshiba X300 HDWE140UZSVA, 128MB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Produzni kabl sa uticnicama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color w:val="000000"/>
                <w:sz w:val="20"/>
                <w:szCs w:val="20"/>
                <w:lang w:eastAsia="en-GB"/>
              </w:rPr>
              <w:t>Produžni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 xml:space="preserve">Podmetač </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Podmetači za miševe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Bežični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bookmarkStart w:id="18" w:name="OLE_LINK9"/>
            <w:bookmarkStart w:id="19" w:name="OLE_LINK10"/>
            <w:r w:rsidRPr="00127797">
              <w:rPr>
                <w:rFonts w:ascii="Times New Roman" w:eastAsia="Times New Roman" w:hAnsi="Times New Roman" w:cs="Times New Roman"/>
                <w:sz w:val="20"/>
                <w:szCs w:val="20"/>
              </w:rPr>
              <w:t>Bežični AP TP-Link TL-WA901ND PoE, 300Mbps, 3x5dbi izmenljive antene</w:t>
            </w:r>
            <w:bookmarkEnd w:id="18"/>
            <w:bookmarkEnd w:id="19"/>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bookmarkStart w:id="20" w:name="OLE_LINK24"/>
            <w:bookmarkStart w:id="21" w:name="OLE_LINK25"/>
            <w:bookmarkStart w:id="22" w:name="OLE_LINK26"/>
            <w:bookmarkStart w:id="23" w:name="OLE_LINK27"/>
            <w:bookmarkStart w:id="24" w:name="OLE_LINK28"/>
            <w:bookmarkStart w:id="25" w:name="OLE_LINK29"/>
            <w:r w:rsidRPr="00127797">
              <w:rPr>
                <w:rFonts w:ascii="Times New Roman" w:eastAsia="Calibri" w:hAnsi="Times New Roman" w:cs="Times New Roman"/>
                <w:sz w:val="20"/>
                <w:szCs w:val="20"/>
              </w:rPr>
              <w:t>Kom1</w:t>
            </w:r>
            <w:bookmarkEnd w:id="20"/>
            <w:bookmarkEnd w:id="21"/>
            <w:bookmarkEnd w:id="22"/>
            <w:bookmarkEnd w:id="23"/>
            <w:bookmarkEnd w:id="24"/>
            <w:bookmarkEnd w:id="25"/>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Torba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Torba za alat.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1m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2m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3m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val="en-GB" w:eastAsia="en-GB"/>
              </w:rPr>
            </w:pPr>
            <w:r w:rsidRPr="00127797">
              <w:rPr>
                <w:rFonts w:ascii="Times New Roman" w:eastAsia="Times New Roman" w:hAnsi="Times New Roman" w:cs="Times New Roman"/>
                <w:bCs/>
                <w:kern w:val="36"/>
                <w:sz w:val="20"/>
                <w:szCs w:val="20"/>
                <w:lang w:val="en-GB" w:eastAsia="en-GB"/>
              </w:rPr>
              <w:t>CISCO SYSTEMS 802.11ac Wireless Access Point (WAP371AK9)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1" w:tooltip="AP Ubiquiti UniFI UAP AC Lite" w:history="1">
              <w:r w:rsidR="00127797" w:rsidRPr="00127797">
                <w:rPr>
                  <w:rFonts w:ascii="Times New Roman" w:eastAsia="Times New Roman" w:hAnsi="Times New Roman" w:cs="Times New Roman"/>
                  <w:b/>
                  <w:bCs/>
                  <w:sz w:val="20"/>
                  <w:szCs w:val="20"/>
                  <w:u w:val="single"/>
                </w:rPr>
                <w:t>AP Ubiquiti UniFI UAP AC Lite</w:t>
              </w:r>
            </w:hyperlink>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2" w:tooltip="Bežicni AP Ubiquiti UniFI UAP AC Pro" w:history="1">
              <w:r w:rsidR="00127797" w:rsidRPr="00127797">
                <w:rPr>
                  <w:rFonts w:ascii="Times New Roman" w:eastAsia="Times New Roman" w:hAnsi="Times New Roman" w:cs="Times New Roman"/>
                  <w:b/>
                  <w:bCs/>
                  <w:sz w:val="20"/>
                  <w:szCs w:val="20"/>
                  <w:u w:val="single"/>
                </w:rPr>
                <w:t>Bežicni AP Ubiquiti UniFI UAP AC Pro</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3" w:history="1">
              <w:r w:rsidR="00127797" w:rsidRPr="00127797">
                <w:rPr>
                  <w:rFonts w:ascii="Times New Roman" w:eastAsia="Times New Roman" w:hAnsi="Times New Roman" w:cs="Times New Roman"/>
                  <w:b/>
                  <w:bCs/>
                  <w:sz w:val="20"/>
                  <w:szCs w:val="20"/>
                  <w:u w:val="single"/>
                </w:rPr>
                <w:t>Ubiquiti UniFI UAP AC Pro wireless access point</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Zaštitni rek ormar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EB2D32" w:rsidP="00127797">
            <w:pPr>
              <w:spacing w:before="100" w:beforeAutospacing="1" w:after="100" w:afterAutospacing="1" w:line="240" w:lineRule="auto"/>
              <w:jc w:val="center"/>
              <w:outlineLvl w:val="1"/>
              <w:rPr>
                <w:rFonts w:ascii="Times New Roman" w:eastAsia="Times New Roman" w:hAnsi="Times New Roman" w:cs="Times New Roman"/>
                <w:bCs/>
                <w:sz w:val="20"/>
                <w:szCs w:val="20"/>
                <w:lang w:val="en-GB" w:eastAsia="en-GB"/>
              </w:rPr>
            </w:pPr>
            <w:hyperlink r:id="rId24" w:history="1">
              <w:r w:rsidR="00127797" w:rsidRPr="00127797">
                <w:rPr>
                  <w:rFonts w:ascii="Times New Roman" w:eastAsia="Times New Roman" w:hAnsi="Times New Roman" w:cs="Times New Roman"/>
                  <w:bCs/>
                  <w:sz w:val="20"/>
                  <w:szCs w:val="20"/>
                  <w:lang w:val="en-GB" w:eastAsia="en-GB"/>
                </w:rPr>
                <w:t xml:space="preserve"> Rek orman nazidni 12U/19"W6612, staklena vrata sa bravom, dim. 600x600x650mm, nosivost do 60kg</w:t>
              </w:r>
            </w:hyperlink>
          </w:p>
          <w:p w:rsidR="00127797" w:rsidRPr="00127797" w:rsidRDefault="00127797" w:rsidP="00127797">
            <w:pPr>
              <w:keepNext/>
              <w:keepLines/>
              <w:spacing w:before="200" w:after="0" w:line="240" w:lineRule="auto"/>
              <w:outlineLvl w:val="1"/>
              <w:rPr>
                <w:rFonts w:ascii="Times New Roman" w:eastAsia="Times New Roman" w:hAnsi="Times New Roman" w:cs="Times New Roman"/>
                <w:b/>
                <w:bCs/>
                <w:color w:val="4F81B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Tester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bCs/>
                <w:kern w:val="36"/>
                <w:sz w:val="20"/>
                <w:szCs w:val="20"/>
                <w:lang w:val="en-GB"/>
              </w:rPr>
            </w:pPr>
            <w:r w:rsidRPr="00127797">
              <w:rPr>
                <w:rFonts w:ascii="Times New Roman" w:eastAsia="Times New Roman" w:hAnsi="Times New Roman" w:cs="Times New Roman"/>
                <w:bCs/>
                <w:kern w:val="36"/>
                <w:sz w:val="20"/>
                <w:szCs w:val="20"/>
              </w:rPr>
              <w:t xml:space="preserve">Tragač kablova &amp; Line tester (MT-7028) </w:t>
            </w:r>
          </w:p>
          <w:p w:rsidR="00127797" w:rsidRPr="00127797" w:rsidRDefault="00127797" w:rsidP="00127797">
            <w:pPr>
              <w:keepNext/>
              <w:keepLines/>
              <w:spacing w:before="200" w:after="0" w:line="240" w:lineRule="auto"/>
              <w:outlineLvl w:val="1"/>
              <w:rPr>
                <w:rFonts w:ascii="Times New Roman" w:eastAsia="Times New Roman" w:hAnsi="Times New Roman" w:cs="Times New Roman"/>
                <w:bCs/>
                <w:color w:val="4F81B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E1694B">
        <w:trPr>
          <w:cantSplit/>
          <w:trHeight w:val="1097"/>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lang w:val="sr-Latn-RS"/>
              </w:rPr>
              <w:t xml:space="preserve">DELOVI I HARDVERSKE KOMPONENTE ZA ODRŽAVANJE SERVERA </w:t>
            </w:r>
            <w:r w:rsidRPr="00127797">
              <w:rPr>
                <w:rFonts w:ascii="Times New Roman" w:eastAsia="Times New Roman" w:hAnsi="Times New Roman" w:cs="Times New Roman"/>
                <w:kern w:val="36"/>
                <w:sz w:val="20"/>
                <w:szCs w:val="20"/>
              </w:rPr>
              <w:t xml:space="preserve"> </w:t>
            </w: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FUJITSU Server PRIMERGY RX2520 M5</w:t>
            </w:r>
          </w:p>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119</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DIMM (DDR4) - 8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120</w:t>
            </w:r>
          </w:p>
          <w:p w:rsidR="00127797" w:rsidRPr="00127797" w:rsidRDefault="00127797" w:rsidP="00127797">
            <w:pPr>
              <w:spacing w:after="0" w:line="240" w:lineRule="auto"/>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HDD SATA, 6 Gb/s, 12 TB, 7,200 rpm, 512e, hot-plug, 3.5-inch</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121</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Intel</w:t>
            </w:r>
            <w:r w:rsidRPr="00127797">
              <w:rPr>
                <w:rFonts w:ascii="Times New Roman" w:eastAsia="Times New Roman" w:hAnsi="Times New Roman" w:cs="Times New Roman"/>
                <w:kern w:val="36"/>
                <w:sz w:val="20"/>
                <w:szCs w:val="20"/>
                <w:vertAlign w:val="superscript"/>
              </w:rPr>
              <w:t>®</w:t>
            </w:r>
            <w:r w:rsidRPr="00127797">
              <w:rPr>
                <w:rFonts w:ascii="Times New Roman" w:eastAsia="Times New Roman" w:hAnsi="Times New Roman" w:cs="Times New Roman"/>
                <w:kern w:val="36"/>
                <w:sz w:val="20"/>
                <w:szCs w:val="20"/>
              </w:rPr>
              <w:t xml:space="preserve"> Xeon</w:t>
            </w:r>
            <w:r w:rsidRPr="00127797">
              <w:rPr>
                <w:rFonts w:ascii="Times New Roman" w:eastAsia="Times New Roman" w:hAnsi="Times New Roman" w:cs="Times New Roman"/>
                <w:kern w:val="36"/>
                <w:sz w:val="20"/>
                <w:szCs w:val="20"/>
                <w:vertAlign w:val="superscript"/>
              </w:rPr>
              <w:t>®</w:t>
            </w:r>
            <w:r w:rsidRPr="00127797">
              <w:rPr>
                <w:rFonts w:ascii="Times New Roman" w:eastAsia="Times New Roman" w:hAnsi="Times New Roman" w:cs="Times New Roman"/>
                <w:kern w:val="36"/>
                <w:sz w:val="20"/>
                <w:szCs w:val="20"/>
              </w:rPr>
              <w:t xml:space="preserve"> Processor Scalable Family</w:t>
            </w:r>
            <w:r w:rsidRPr="00127797">
              <w:rPr>
                <w:rFonts w:ascii="Times New Roman" w:eastAsia="Times New Roman" w:hAnsi="Times New Roman" w:cs="Times New Roman"/>
                <w:kern w:val="36"/>
                <w:sz w:val="20"/>
                <w:szCs w:val="20"/>
              </w:rPr>
              <w:br/>
              <w:t>1 - 2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D3386-B, Intel C624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bookmarkEnd w:id="17"/>
    </w:tbl>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 колону 9., понуђач уписије  ДА или НЕ, у случају да је уписао ДА у наставку уписује број месеци важења гаранције.</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 Понуђене цене не смеју бити веће од упоредивих тржишних цена за понуђена добра.</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Укупно без ПДВ (за све позиције):_________________</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Укупно са ПДВ (за све позиције):__________________</w:t>
      </w:r>
    </w:p>
    <w:p w:rsidR="00EB2D32" w:rsidRPr="00D2704A" w:rsidRDefault="00EB2D32" w:rsidP="00EB2D32">
      <w:pPr>
        <w:spacing w:after="0" w:line="240" w:lineRule="auto"/>
        <w:rPr>
          <w:rFonts w:eastAsia="Times New Roman" w:cstheme="minorHAnsi"/>
          <w:bCs/>
          <w:color w:val="000000"/>
          <w:lang w:val="sr-Cyrl-RS"/>
        </w:rPr>
      </w:pP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Понуђач у табели уписује цене за један комад траженог добра, а Наручилац ће потребне количине повлачити сукцесивно по усвојеним јединичним ценама из табеле за период од годину дана односно до финансијске искоришћености која износи  1.000.000,00  РСД без ПДВ</w:t>
      </w:r>
      <w:r w:rsidR="00D2704A">
        <w:rPr>
          <w:rFonts w:eastAsia="Times New Roman" w:cstheme="minorHAnsi"/>
          <w:bCs/>
          <w:color w:val="000000"/>
          <w:lang w:val="sr-Cyrl-RS"/>
        </w:rPr>
        <w:t>.</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Понуђена јединична цена је фиксна и не може се мењати.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Испорука је сукцесивна, по захтеву и потребама наручиоца.</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 xml:space="preserve">   Структура цене одређена је након спроведеног поступка јавне набавке испод лимита, тако да је цена утврђена из понуде понуђача, спецификације са структуром цене, и примењиваће се сходно наводима у табели.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 xml:space="preserve">      Понуђач је у обавези: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понуди све позиције,</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приликом испоруке  добара, достави одговарајућу каталошку документацију,техничку спецификацију,</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обезбеди да сваки производ има одговарајуће паковање и одговарајућу декларацију.</w:t>
      </w:r>
    </w:p>
    <w:p w:rsidR="00EB2D32" w:rsidRPr="00EB2D32" w:rsidRDefault="00EB2D32" w:rsidP="00EB2D32">
      <w:pPr>
        <w:spacing w:after="0" w:line="240" w:lineRule="auto"/>
        <w:rPr>
          <w:rFonts w:eastAsia="Times New Roman" w:cstheme="minorHAnsi"/>
          <w:b/>
          <w:bCs/>
          <w:color w:val="000000"/>
          <w:lang w:val="sr-Cyrl-RS"/>
        </w:rPr>
      </w:pPr>
    </w:p>
    <w:p w:rsidR="00190F96" w:rsidRDefault="00EB2D32" w:rsidP="00EB2D32">
      <w:pPr>
        <w:spacing w:after="0" w:line="240" w:lineRule="auto"/>
        <w:rPr>
          <w:rFonts w:eastAsia="Times New Roman" w:cstheme="minorHAnsi"/>
          <w:b/>
          <w:bCs/>
          <w:color w:val="000000"/>
          <w:lang w:val="sr-Cyrl-RS"/>
        </w:rPr>
      </w:pPr>
      <w:r w:rsidRPr="00EB2D32">
        <w:rPr>
          <w:rFonts w:eastAsia="Times New Roman" w:cstheme="minorHAnsi"/>
          <w:b/>
          <w:bCs/>
          <w:color w:val="000000"/>
          <w:lang w:val="sr-Cyrl-RS"/>
        </w:rPr>
        <w:t>Особа за контакт : Лазар Павловић, систем администратор информационог система, тел: 063/496-460</w:t>
      </w:r>
    </w:p>
    <w:p w:rsidR="00D2704A" w:rsidRPr="00190F96" w:rsidRDefault="00D2704A" w:rsidP="00EB2D32">
      <w:pPr>
        <w:spacing w:after="0" w:line="240" w:lineRule="auto"/>
        <w:rPr>
          <w:rFonts w:eastAsia="Times New Roman" w:cstheme="minorHAnsi"/>
          <w:b/>
          <w:bCs/>
          <w:color w:val="000000"/>
          <w:lang w:val="sr-Cyrl-RS"/>
        </w:rPr>
      </w:pP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190F96" w:rsidTr="00190F96">
        <w:trPr>
          <w:trHeight w:val="246"/>
        </w:trPr>
        <w:tc>
          <w:tcPr>
            <w:tcW w:w="9781" w:type="dxa"/>
            <w:vAlign w:val="center"/>
          </w:tcPr>
          <w:p w:rsidR="00190F96" w:rsidRPr="00190F96" w:rsidRDefault="00190F96" w:rsidP="00190F96">
            <w:pPr>
              <w:spacing w:after="0" w:line="240" w:lineRule="auto"/>
              <w:jc w:val="both"/>
              <w:rPr>
                <w:rFonts w:eastAsia="Times New Roman" w:cstheme="minorHAnsi"/>
                <w:lang w:val="sr-Latn-CS"/>
              </w:rPr>
            </w:pPr>
          </w:p>
        </w:tc>
      </w:tr>
    </w:tbl>
    <w:p w:rsidR="00190F96" w:rsidRPr="00190F96" w:rsidRDefault="00190F96" w:rsidP="00700861">
      <w:pPr>
        <w:spacing w:after="0" w:line="240" w:lineRule="auto"/>
        <w:ind w:left="-426"/>
        <w:rPr>
          <w:rFonts w:eastAsia="Times New Roman" w:cstheme="minorHAnsi"/>
          <w:lang w:val="sr-Cyrl-CS"/>
        </w:rPr>
      </w:pPr>
      <w:r w:rsidRPr="00190F96">
        <w:rPr>
          <w:rFonts w:eastAsia="Times New Roman" w:cstheme="minorHAnsi"/>
          <w:b/>
          <w:i/>
          <w:lang w:val="sr-Cyrl-CS"/>
        </w:rPr>
        <w:t>Датум:    _______________                                                      Име и презиме овлашћеног лица</w:t>
      </w:r>
    </w:p>
    <w:p w:rsidR="00700861" w:rsidRDefault="00700861" w:rsidP="00700861">
      <w:pPr>
        <w:spacing w:after="0" w:line="360" w:lineRule="auto"/>
        <w:jc w:val="center"/>
        <w:rPr>
          <w:rFonts w:eastAsia="Times New Roman" w:cstheme="minorHAnsi"/>
          <w:b/>
          <w:bCs/>
          <w:i/>
          <w:lang w:val="sr-Cyrl-CS"/>
        </w:rPr>
      </w:pPr>
    </w:p>
    <w:p w:rsidR="00D2704A" w:rsidRPr="00190F96" w:rsidRDefault="00D2704A" w:rsidP="00D2704A">
      <w:pPr>
        <w:spacing w:after="0" w:line="360" w:lineRule="auto"/>
        <w:jc w:val="center"/>
        <w:rPr>
          <w:rFonts w:eastAsia="Times New Roman" w:cstheme="minorHAnsi"/>
          <w:b/>
          <w:i/>
          <w:lang w:val="sr-Cyrl-CS"/>
        </w:rPr>
      </w:pPr>
      <w:r>
        <w:rPr>
          <w:rFonts w:eastAsia="Times New Roman" w:cstheme="minorHAnsi"/>
          <w:b/>
          <w:bCs/>
          <w:i/>
          <w:lang w:val="sr-Cyrl-CS"/>
        </w:rPr>
        <w:t xml:space="preserve">                                                                                                                         </w:t>
      </w:r>
      <w:r>
        <w:rPr>
          <w:rFonts w:eastAsia="Times New Roman" w:cstheme="minorHAnsi"/>
          <w:b/>
          <w:bCs/>
          <w:i/>
          <w:lang w:val="sr-Cyrl-CS"/>
        </w:rPr>
        <w:tab/>
      </w:r>
      <w:r w:rsidRPr="00190F96">
        <w:rPr>
          <w:rFonts w:eastAsia="Times New Roman" w:cstheme="minorHAnsi"/>
          <w:b/>
          <w:bCs/>
          <w:i/>
          <w:lang w:val="sr-Cyrl-CS"/>
        </w:rPr>
        <w:t>М.П.</w:t>
      </w:r>
      <w:r w:rsidRPr="00190F96">
        <w:rPr>
          <w:rFonts w:eastAsia="Times New Roman" w:cstheme="minorHAnsi"/>
          <w:b/>
          <w:bCs/>
          <w:i/>
          <w:lang w:val="sr-Cyrl-CS"/>
        </w:rPr>
        <w:tab/>
      </w:r>
      <w:r w:rsidRPr="00190F96">
        <w:rPr>
          <w:rFonts w:eastAsia="Times New Roman" w:cstheme="minorHAnsi"/>
          <w:b/>
          <w:bCs/>
          <w:i/>
          <w:lang w:val="sr-Cyrl-CS"/>
        </w:rPr>
        <w:tab/>
      </w:r>
      <w:r w:rsidRPr="00190F96">
        <w:rPr>
          <w:rFonts w:eastAsia="Times New Roman" w:cstheme="minorHAnsi"/>
          <w:b/>
          <w:i/>
          <w:lang w:val="sr-Latn-RS"/>
        </w:rPr>
        <w:t xml:space="preserve"> </w:t>
      </w:r>
      <w:r w:rsidRPr="00190F96">
        <w:rPr>
          <w:rFonts w:eastAsia="Times New Roman" w:cstheme="minorHAnsi"/>
          <w:b/>
          <w:i/>
          <w:lang w:val="sr-Cyrl-RS"/>
        </w:rPr>
        <w:t xml:space="preserve">  </w:t>
      </w:r>
      <w:r w:rsidRPr="00190F96">
        <w:rPr>
          <w:rFonts w:eastAsia="Times New Roman" w:cstheme="minorHAnsi"/>
          <w:b/>
          <w:i/>
          <w:lang w:val="sr-Cyrl-CS"/>
        </w:rPr>
        <w:t xml:space="preserve"> __________________________</w:t>
      </w:r>
    </w:p>
    <w:p w:rsidR="00D2704A" w:rsidRPr="00190F96" w:rsidRDefault="00D2704A" w:rsidP="00D2704A">
      <w:pPr>
        <w:tabs>
          <w:tab w:val="left" w:pos="284"/>
        </w:tabs>
        <w:suppressAutoHyphens/>
        <w:spacing w:after="0" w:line="100" w:lineRule="atLeast"/>
        <w:jc w:val="center"/>
        <w:rPr>
          <w:rFonts w:eastAsia="Times New Roman" w:cstheme="minorHAnsi"/>
          <w:b/>
          <w:i/>
          <w:lang w:val="sr-Cyrl-CS"/>
        </w:rPr>
      </w:pPr>
      <w:r>
        <w:rPr>
          <w:rFonts w:eastAsia="Times New Roman" w:cstheme="minorHAnsi"/>
          <w:b/>
          <w:i/>
          <w:lang w:val="sr-Cyrl-CS"/>
        </w:rPr>
        <w:t xml:space="preserve">                                                                                                                                                           </w:t>
      </w:r>
      <w:r w:rsidRPr="00190F96">
        <w:rPr>
          <w:rFonts w:eastAsia="Times New Roman" w:cstheme="minorHAnsi"/>
          <w:b/>
          <w:i/>
          <w:lang w:val="sr-Cyrl-CS"/>
        </w:rPr>
        <w:t>Потпис овлашћеног лица</w:t>
      </w:r>
    </w:p>
    <w:p w:rsidR="00D2704A" w:rsidRPr="00190F96" w:rsidRDefault="00D2704A" w:rsidP="00D2704A">
      <w:pPr>
        <w:spacing w:after="0" w:line="240" w:lineRule="auto"/>
        <w:jc w:val="center"/>
        <w:rPr>
          <w:rFonts w:eastAsia="Times New Roman" w:cstheme="minorHAnsi"/>
          <w:lang w:val="sr-Cyrl-CS"/>
        </w:rPr>
      </w:pPr>
      <w:r>
        <w:rPr>
          <w:rFonts w:eastAsia="Times New Roman" w:cstheme="minorHAnsi"/>
          <w:b/>
          <w:i/>
          <w:lang w:val="sr-Cyrl-RS"/>
        </w:rPr>
        <w:t xml:space="preserve">                                                                                                                                                           </w:t>
      </w:r>
      <w:r w:rsidRPr="00190F96">
        <w:rPr>
          <w:rFonts w:eastAsia="Times New Roman" w:cstheme="minorHAnsi"/>
          <w:b/>
          <w:i/>
          <w:lang w:val="sr-Latn-RS"/>
        </w:rPr>
        <w:t>_________________________</w:t>
      </w:r>
    </w:p>
    <w:p w:rsidR="00700861" w:rsidRDefault="00D2704A" w:rsidP="00D2704A">
      <w:pPr>
        <w:tabs>
          <w:tab w:val="left" w:pos="9165"/>
        </w:tabs>
        <w:spacing w:after="0" w:line="360" w:lineRule="auto"/>
        <w:rPr>
          <w:rFonts w:eastAsia="Times New Roman" w:cstheme="minorHAnsi"/>
          <w:b/>
          <w:bCs/>
          <w:i/>
          <w:lang w:val="sr-Cyrl-CS"/>
        </w:rPr>
      </w:pPr>
      <w:r>
        <w:rPr>
          <w:rFonts w:eastAsia="Times New Roman" w:cstheme="minorHAnsi"/>
          <w:b/>
          <w:bCs/>
          <w:i/>
          <w:lang w:val="sr-Cyrl-CS"/>
        </w:rPr>
        <w:t xml:space="preserve">                                                                                                </w:t>
      </w: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190F96" w:rsidRPr="00190F96" w:rsidRDefault="00EB2D32" w:rsidP="00D2704A">
      <w:pPr>
        <w:spacing w:after="0" w:line="360" w:lineRule="auto"/>
        <w:jc w:val="center"/>
        <w:rPr>
          <w:rFonts w:eastAsia="Times New Roman" w:cstheme="minorHAnsi"/>
          <w:lang w:val="sr-Cyrl-CS"/>
        </w:rPr>
      </w:pPr>
      <w:r>
        <w:rPr>
          <w:rFonts w:eastAsia="Times New Roman" w:cstheme="minorHAnsi"/>
          <w:b/>
          <w:bCs/>
          <w:i/>
          <w:lang w:val="sr-Cyrl-CS"/>
        </w:rPr>
        <w:t xml:space="preserve">                 </w:t>
      </w: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E1694B" w:rsidRDefault="00EB2D32" w:rsidP="00EE5976">
      <w:pPr>
        <w:widowControl w:val="0"/>
        <w:autoSpaceDE w:val="0"/>
        <w:autoSpaceDN w:val="0"/>
        <w:spacing w:after="0" w:line="240" w:lineRule="auto"/>
        <w:jc w:val="both"/>
        <w:rPr>
          <w:rFonts w:eastAsia="Carlito" w:cstheme="minorHAnsi"/>
          <w:i/>
          <w:sz w:val="20"/>
          <w:szCs w:val="20"/>
          <w:lang w:val="sr-Cyrl-RS"/>
        </w:rPr>
        <w:sectPr w:rsidR="00E1694B" w:rsidSect="00E1694B">
          <w:pgSz w:w="15840" w:h="12240" w:orient="landscape"/>
          <w:pgMar w:top="1440" w:right="994" w:bottom="1440" w:left="1440" w:header="720" w:footer="720" w:gutter="0"/>
          <w:cols w:space="720"/>
          <w:docGrid w:linePitch="360"/>
        </w:sectPr>
      </w:pPr>
      <w:r>
        <w:rPr>
          <w:rFonts w:eastAsia="Carlito" w:cstheme="minorHAnsi"/>
          <w:i/>
          <w:sz w:val="20"/>
          <w:szCs w:val="20"/>
          <w:lang w:val="sr-Cyrl-RS"/>
        </w:rPr>
        <w:t xml:space="preserve">   </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bookmarkStart w:id="26" w:name="_GoBack"/>
      <w:bookmarkEnd w:id="26"/>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Pr="009C2BD5" w:rsidRDefault="00606EEA" w:rsidP="007942AB">
      <w:pPr>
        <w:spacing w:after="0" w:line="240" w:lineRule="auto"/>
        <w:jc w:val="both"/>
        <w:rPr>
          <w:rFonts w:eastAsia="Times New Roman" w:cstheme="minorHAnsi"/>
          <w:b/>
          <w:sz w:val="20"/>
          <w:szCs w:val="20"/>
          <w:lang w:val="sr-Cyrl-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EB2D32">
        <w:rPr>
          <w:rFonts w:eastAsia="Arial Unicode MS" w:cstheme="minorHAnsi"/>
          <w:noProof/>
          <w:color w:val="000000"/>
          <w:kern w:val="1"/>
          <w:sz w:val="20"/>
          <w:szCs w:val="20"/>
          <w:lang w:val="sr-Cyrl-RS" w:eastAsia="ar-SA"/>
        </w:rPr>
        <w:t>17/22</w:t>
      </w:r>
      <w:r w:rsidR="00190F96" w:rsidRPr="00190F96">
        <w:rPr>
          <w:rFonts w:ascii="Times New Roman" w:eastAsia="TimesNewRomanPS-BoldMT" w:hAnsi="Times New Roman" w:cs="Times New Roman"/>
          <w:b/>
          <w:bCs/>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EC47AF" w:rsidRPr="00485269" w:rsidRDefault="00EB2D32" w:rsidP="00190F96">
      <w:pPr>
        <w:tabs>
          <w:tab w:val="center" w:pos="4320"/>
          <w:tab w:val="right" w:pos="8640"/>
        </w:tabs>
        <w:spacing w:after="0" w:line="240" w:lineRule="auto"/>
        <w:jc w:val="center"/>
        <w:rPr>
          <w:rFonts w:eastAsia="Times New Roman" w:cstheme="minorHAnsi"/>
          <w:sz w:val="20"/>
          <w:szCs w:val="20"/>
          <w:lang w:val="sr-Cyrl-RS"/>
        </w:rPr>
      </w:pPr>
      <w:r>
        <w:rPr>
          <w:rFonts w:eastAsia="TimesNewRomanPS-BoldMT" w:cstheme="minorHAnsi"/>
          <w:b/>
          <w:bCs/>
          <w:lang w:val="sr-Cyrl-CS"/>
        </w:rPr>
        <w:t>17/22</w:t>
      </w:r>
      <w:r w:rsidR="007942AB">
        <w:rPr>
          <w:rFonts w:eastAsia="TimesNewRomanPS-BoldMT" w:cstheme="minorHAnsi"/>
          <w:b/>
          <w:bCs/>
          <w:lang w:val="sr-Cyrl-CS"/>
        </w:rPr>
        <w:t xml:space="preserve"> „Набавка и испорука резервних делова за рачунарску опрему“</w:t>
      </w: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EB2D32">
        <w:rPr>
          <w:rFonts w:eastAsia="Arial Unicode MS" w:cstheme="minorHAnsi"/>
          <w:color w:val="000000"/>
          <w:kern w:val="2"/>
          <w:sz w:val="20"/>
          <w:szCs w:val="20"/>
          <w:lang w:val="ru-RU" w:eastAsia="ar-SA"/>
        </w:rPr>
        <w:t>уду број ________ од _______2022</w:t>
      </w:r>
      <w:r w:rsidRPr="009C2BD5">
        <w:rPr>
          <w:rFonts w:eastAsia="Arial Unicode MS" w:cstheme="minorHAnsi"/>
          <w:color w:val="000000"/>
          <w:kern w:val="2"/>
          <w:sz w:val="20"/>
          <w:szCs w:val="20"/>
          <w:lang w:val="ru-RU" w:eastAsia="ar-SA"/>
        </w:rPr>
        <w:t>. Године, која је код Наручиоца заведена под број</w:t>
      </w:r>
      <w:r w:rsidR="00EB2D32">
        <w:rPr>
          <w:rFonts w:eastAsia="Arial Unicode MS" w:cstheme="minorHAnsi"/>
          <w:color w:val="000000"/>
          <w:kern w:val="2"/>
          <w:sz w:val="20"/>
          <w:szCs w:val="20"/>
          <w:lang w:val="ru-RU" w:eastAsia="ar-SA"/>
        </w:rPr>
        <w:t>ем__________ дана _________.2022</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EB2D32">
        <w:rPr>
          <w:rFonts w:eastAsia="Arial Unicode MS" w:cstheme="minorHAnsi"/>
          <w:color w:val="000000"/>
          <w:kern w:val="2"/>
          <w:sz w:val="20"/>
          <w:szCs w:val="20"/>
          <w:lang w:val="sr-Cyrl-CS" w:eastAsia="ar-SA"/>
        </w:rPr>
        <w:t>ора број_______ од ________ 2022</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EB2D32">
        <w:rPr>
          <w:rFonts w:eastAsia="TimesNewRomanPS-BoldMT" w:cstheme="minorHAnsi"/>
          <w:bCs/>
          <w:sz w:val="20"/>
          <w:szCs w:val="20"/>
          <w:lang w:val="sr-Cyrl-CS"/>
        </w:rPr>
        <w:t>17/22</w:t>
      </w:r>
      <w:r w:rsidR="007942AB">
        <w:rPr>
          <w:rFonts w:eastAsia="TimesNewRomanPS-BoldMT" w:cstheme="minorHAnsi"/>
          <w:bCs/>
          <w:sz w:val="20"/>
          <w:szCs w:val="20"/>
          <w:lang w:val="sr-Cyrl-CS"/>
        </w:rPr>
        <w:t xml:space="preserve"> „Набавка и испорука резервних делова за рачунарску опрему“</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Default="00190F96" w:rsidP="00190F96">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 xml:space="preserve">Рок </w:t>
      </w:r>
      <w:r w:rsidR="00E1694B">
        <w:rPr>
          <w:rFonts w:eastAsia="Times New Roman" w:cstheme="minorHAnsi"/>
          <w:sz w:val="20"/>
          <w:szCs w:val="20"/>
          <w:lang w:val="sr-Cyrl-RS"/>
        </w:rPr>
        <w:t>испоруке</w:t>
      </w:r>
      <w:r w:rsidR="00E1694B">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E1694B" w:rsidRPr="00E1694B" w:rsidRDefault="00E1694B" w:rsidP="00190F96">
      <w:pPr>
        <w:widowControl w:val="0"/>
        <w:autoSpaceDE w:val="0"/>
        <w:autoSpaceDN w:val="0"/>
        <w:spacing w:after="0" w:line="240" w:lineRule="auto"/>
        <w:ind w:left="-540"/>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4020CF" w:rsidRPr="009C2BD5" w:rsidRDefault="00190F96" w:rsidP="004859DF">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E1694B">
        <w:rPr>
          <w:rFonts w:eastAsia="Arial Unicode MS" w:cstheme="minorHAnsi"/>
          <w:noProof/>
          <w:color w:val="000000"/>
          <w:kern w:val="1"/>
          <w:sz w:val="20"/>
          <w:szCs w:val="20"/>
          <w:lang w:eastAsia="ar-SA"/>
        </w:rPr>
        <w:t>48</w:t>
      </w:r>
      <w:r w:rsidR="004020CF" w:rsidRPr="009C2BD5">
        <w:rPr>
          <w:rFonts w:eastAsia="Arial Unicode MS" w:cstheme="minorHAnsi"/>
          <w:noProof/>
          <w:color w:val="000000"/>
          <w:kern w:val="1"/>
          <w:sz w:val="20"/>
          <w:szCs w:val="20"/>
          <w:lang w:eastAsia="ar-SA"/>
        </w:rPr>
        <w:t xml:space="preserve"> </w:t>
      </w:r>
      <w:r w:rsidR="00E1694B">
        <w:rPr>
          <w:rFonts w:eastAsia="Arial Unicode MS" w:cstheme="minorHAnsi"/>
          <w:noProof/>
          <w:color w:val="000000"/>
          <w:kern w:val="1"/>
          <w:sz w:val="20"/>
          <w:szCs w:val="20"/>
          <w:lang w:val="sr-Cyrl-RS" w:eastAsia="ar-SA"/>
        </w:rPr>
        <w:t>сати</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32" w:rsidRDefault="00EB2D32" w:rsidP="001527D4">
      <w:pPr>
        <w:spacing w:after="0" w:line="240" w:lineRule="auto"/>
      </w:pPr>
      <w:r>
        <w:separator/>
      </w:r>
    </w:p>
  </w:endnote>
  <w:endnote w:type="continuationSeparator" w:id="0">
    <w:p w:rsidR="00EB2D32" w:rsidRDefault="00EB2D3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EB2D32" w:rsidRPr="00F4395F" w:rsidRDefault="00EB2D3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D2704A">
          <w:rPr>
            <w:noProof/>
            <w:sz w:val="18"/>
            <w:szCs w:val="18"/>
          </w:rPr>
          <w:t>20</w:t>
        </w:r>
        <w:r w:rsidRPr="00F4395F">
          <w:rPr>
            <w:noProof/>
            <w:sz w:val="18"/>
            <w:szCs w:val="18"/>
          </w:rPr>
          <w:fldChar w:fldCharType="end"/>
        </w:r>
      </w:p>
    </w:sdtContent>
  </w:sdt>
  <w:p w:rsidR="00EB2D32" w:rsidRDefault="00EB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32" w:rsidRDefault="00EB2D32" w:rsidP="001527D4">
      <w:pPr>
        <w:spacing w:after="0" w:line="240" w:lineRule="auto"/>
      </w:pPr>
      <w:r>
        <w:separator/>
      </w:r>
    </w:p>
  </w:footnote>
  <w:footnote w:type="continuationSeparator" w:id="0">
    <w:p w:rsidR="00EB2D32" w:rsidRDefault="00EB2D32"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EB2D32" w:rsidRPr="001527D4" w:rsidTr="001527D4">
      <w:trPr>
        <w:trHeight w:val="450"/>
      </w:trPr>
      <w:tc>
        <w:tcPr>
          <w:tcW w:w="720" w:type="dxa"/>
          <w:hideMark/>
        </w:tcPr>
        <w:p w:rsidR="00EB2D32" w:rsidRPr="001527D4" w:rsidRDefault="00EB2D3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EB2D32" w:rsidRPr="001527D4" w:rsidRDefault="00EB2D3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EB2D32" w:rsidRPr="001527D4" w:rsidRDefault="00EB2D3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EB2D32" w:rsidRPr="001527D4" w:rsidRDefault="00EB2D3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EB2D32" w:rsidRPr="001527D4" w:rsidRDefault="00EB2D3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EB2D32" w:rsidRDefault="00EB2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27797"/>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859DF"/>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926190"/>
    <w:rsid w:val="00951A54"/>
    <w:rsid w:val="009837B5"/>
    <w:rsid w:val="009C2BD5"/>
    <w:rsid w:val="009F3091"/>
    <w:rsid w:val="00A20B82"/>
    <w:rsid w:val="00A44A91"/>
    <w:rsid w:val="00A505C1"/>
    <w:rsid w:val="00A506A9"/>
    <w:rsid w:val="00AB36F3"/>
    <w:rsid w:val="00AB54E9"/>
    <w:rsid w:val="00B20C6C"/>
    <w:rsid w:val="00B553F1"/>
    <w:rsid w:val="00B845F5"/>
    <w:rsid w:val="00C65DC8"/>
    <w:rsid w:val="00CB380D"/>
    <w:rsid w:val="00D02735"/>
    <w:rsid w:val="00D2704A"/>
    <w:rsid w:val="00D3587B"/>
    <w:rsid w:val="00D701F5"/>
    <w:rsid w:val="00D71A03"/>
    <w:rsid w:val="00D8452D"/>
    <w:rsid w:val="00DD3AE1"/>
    <w:rsid w:val="00E029AD"/>
    <w:rsid w:val="00E02D20"/>
    <w:rsid w:val="00E1694B"/>
    <w:rsid w:val="00E306C8"/>
    <w:rsid w:val="00E867EE"/>
    <w:rsid w:val="00E95B07"/>
    <w:rsid w:val="00EA2393"/>
    <w:rsid w:val="00EB2D32"/>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hyperlink" Target="http://www.winwin.rs/mreze-sigurnosna-oprema/mrezne-kartice/mrezna-kartica-d-link-pci-nic-dge-528t-10-100-1000-mbps-gigabiit-115004.html" TargetMode="External"/><Relationship Id="rId18" Type="http://schemas.openxmlformats.org/officeDocument/2006/relationships/hyperlink" Target="http://www.winwin.rs/pc-periferije-monitori/adapteri-i-kablovi/kablovi/hdmi-19-na-hdmi-19-m-m-kabl-10m-linkom-112705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nwin.rs/mreze-sigurnosna-oprema/wireless/wireless-ap-i-ruter/ap-ubiquiti-unifi-uap-ac-lite-6810704.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inwin.rs/pc-periferije-monitori/adapteri-i-kablovi/kablovi/data-kabl-usb-sa-microusb-konektorom-usbdatacabmicrousb-115618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riatiko.com/photos/products/9/4819/399771-B21.jpg" TargetMode="External"/><Relationship Id="rId20" Type="http://schemas.openxmlformats.org/officeDocument/2006/relationships/hyperlink" Target="http://www.winwin.rs/racunari-i-komponente/racunarske-komponente/hdd-ssd-i-oprema/eksterni-hard-diskovi/eksterni-hard-disk-hdd-external-3-5-4tb-mirror-wd-wdbzvm0040jwt-eesn-64mb-glan-usb-3-0-my-cloud-119196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etiks.rs/12u-19-rack-orman-nazidni" TargetMode="External"/><Relationship Id="rId5" Type="http://schemas.openxmlformats.org/officeDocument/2006/relationships/webSettings" Target="webSettings.xml"/><Relationship Id="rId15" Type="http://schemas.openxmlformats.org/officeDocument/2006/relationships/hyperlink" Target="http://www.winwin.rs/mreze-sigurnosna-oprema/wireless/wireless-ap-i-ruter/bezicni-ap-client-ruter-tl-wr843nd-poe-300mbps-4lan-1wan-2x5dbi-izmenljive-ant-1180264.html" TargetMode="External"/><Relationship Id="rId23" Type="http://schemas.openxmlformats.org/officeDocument/2006/relationships/hyperlink" Target="https://www.eponuda.com/access-point/ubiquiti-unifi-uap-ac-pro-wireless-access-point-cena-384247" TargetMode="External"/><Relationship Id="rId10" Type="http://schemas.openxmlformats.org/officeDocument/2006/relationships/hyperlink" Target="mailto:javnenabavke@dzcukarica.rs" TargetMode="External"/><Relationship Id="rId19" Type="http://schemas.openxmlformats.org/officeDocument/2006/relationships/hyperlink" Target="http://www.google.com/url?sa=t&amp;rct=j&amp;q=&amp;esrc=s&amp;source=web&amp;cd=1&amp;ved=0CB0QFjAAahUKEwjthv6L8I7GAhVFEiwKHZ1KC_g&amp;url=http%3A%2F%2Fwww.digitus.info%2Fen%2Fproducts%2Faccessories%2Fadapter-and-converter%2Fr-usb-serial-adapter-usb-20-da-70156%2F&amp;ei=8El9Ve3ONMWksAGdla3ADw&amp;usg=AFQjCNH8qcUa71vR_5CVsvcGRa03AjAWYQ&amp;sig2=w99Qa2V9fH9qQoqUfgm02w&amp;bvm=bv.95515949,d.bGg"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hyperlink" Target="http://www.eponuda.com/racunari-svicevi/cisco-sf200e-24-24x10-100-smart-svic-cena-314072" TargetMode="External"/><Relationship Id="rId22" Type="http://schemas.openxmlformats.org/officeDocument/2006/relationships/hyperlink" Target="https://www.winwin.rs/mreze-sigurnosna-oprema/wireless/wireless-ap-i-ruter/bezicni-ap-ubiquiti-unifi-uap-ac-pro-680669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6CAD-6209-4D5A-8CC4-462D7EA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2</cp:revision>
  <cp:lastPrinted>2022-05-30T10:08:00Z</cp:lastPrinted>
  <dcterms:created xsi:type="dcterms:W3CDTF">2022-05-30T10:08:00Z</dcterms:created>
  <dcterms:modified xsi:type="dcterms:W3CDTF">2022-05-30T10:08:00Z</dcterms:modified>
</cp:coreProperties>
</file>